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379D7" w14:textId="77777777" w:rsidR="00E14D67" w:rsidRDefault="0068763F">
      <w:pPr>
        <w:rPr>
          <w:rFonts w:ascii="Palatino Linotype" w:hAnsi="Palatino Linotype"/>
          <w:sz w:val="2"/>
          <w:szCs w:val="20"/>
          <w:lang w:val="en-GB"/>
        </w:rPr>
      </w:pPr>
      <w:r>
        <w:rPr>
          <w:rFonts w:ascii="Palatino Linotype" w:eastAsia="Arial" w:hAnsi="Palatino Linotype"/>
          <w:noProof/>
        </w:rPr>
        <w:drawing>
          <wp:anchor distT="0" distB="0" distL="0" distR="0" simplePos="0" relativeHeight="2" behindDoc="0" locked="0" layoutInCell="1" allowOverlap="1" wp14:anchorId="278CB6E9" wp14:editId="5C51C7BC">
            <wp:simplePos x="0" y="0"/>
            <wp:positionH relativeFrom="page">
              <wp:posOffset>990600</wp:posOffset>
            </wp:positionH>
            <wp:positionV relativeFrom="paragraph">
              <wp:posOffset>0</wp:posOffset>
            </wp:positionV>
            <wp:extent cx="839470" cy="868045"/>
            <wp:effectExtent l="0" t="0" r="0" b="8255"/>
            <wp:wrapNone/>
            <wp:docPr id="1026" name="image1.png" descr="C:\Users\IT Conference\AppData\Local\Microsoft\Windows\INetCache\Content.Word\Pictur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7" cstate="print"/>
                    <a:srcRect/>
                    <a:stretch/>
                  </pic:blipFill>
                  <pic:spPr>
                    <a:xfrm>
                      <a:off x="0" y="0"/>
                      <a:ext cx="839470" cy="868045"/>
                    </a:xfrm>
                    <a:prstGeom prst="rect">
                      <a:avLst/>
                    </a:prstGeom>
                  </pic:spPr>
                </pic:pic>
              </a:graphicData>
            </a:graphic>
          </wp:anchor>
        </w:drawing>
      </w:r>
    </w:p>
    <w:p w14:paraId="5A060A17" w14:textId="77777777" w:rsidR="00E14D67" w:rsidRDefault="00E14D67">
      <w:pPr>
        <w:widowControl w:val="0"/>
        <w:autoSpaceDE w:val="0"/>
        <w:autoSpaceDN w:val="0"/>
        <w:spacing w:before="1" w:after="0" w:line="240" w:lineRule="auto"/>
        <w:rPr>
          <w:rFonts w:ascii="Palatino Linotype" w:eastAsia="Arial" w:hAnsi="Palatino Linotype"/>
          <w:sz w:val="16"/>
          <w:szCs w:val="18"/>
        </w:rPr>
      </w:pPr>
    </w:p>
    <w:p w14:paraId="34BDFE28" w14:textId="77777777" w:rsidR="00E14D67" w:rsidRDefault="0068763F">
      <w:pPr>
        <w:widowControl w:val="0"/>
        <w:autoSpaceDE w:val="0"/>
        <w:autoSpaceDN w:val="0"/>
        <w:spacing w:before="10" w:after="0" w:line="240" w:lineRule="auto"/>
        <w:ind w:left="3789" w:right="2649"/>
        <w:jc w:val="center"/>
        <w:rPr>
          <w:rFonts w:ascii="Palatino Linotype" w:eastAsia="Arial" w:hAnsi="Palatino Linotype"/>
          <w:color w:val="212121"/>
          <w:sz w:val="48"/>
        </w:rPr>
      </w:pPr>
      <w:r>
        <w:rPr>
          <w:rFonts w:ascii="Palatino Linotype" w:eastAsia="Arial" w:hAnsi="Palatino Linotype"/>
          <w:color w:val="212121"/>
          <w:sz w:val="48"/>
        </w:rPr>
        <w:t>Sadiq Public School</w:t>
      </w:r>
    </w:p>
    <w:p w14:paraId="77CC0A49" w14:textId="77777777" w:rsidR="00E14D67" w:rsidRDefault="0068763F">
      <w:pPr>
        <w:widowControl w:val="0"/>
        <w:autoSpaceDE w:val="0"/>
        <w:autoSpaceDN w:val="0"/>
        <w:spacing w:before="10" w:after="0" w:line="240" w:lineRule="auto"/>
        <w:ind w:left="3789" w:right="2649"/>
        <w:jc w:val="center"/>
        <w:rPr>
          <w:rFonts w:ascii="Palatino Linotype" w:eastAsia="Arial" w:hAnsi="Palatino Linotype"/>
          <w:sz w:val="20"/>
          <w:szCs w:val="2"/>
        </w:rPr>
      </w:pPr>
      <w:r>
        <w:rPr>
          <w:rFonts w:ascii="Palatino Linotype" w:eastAsia="Arial" w:hAnsi="Palatino Linotype"/>
          <w:color w:val="212121"/>
          <w:sz w:val="20"/>
          <w:szCs w:val="2"/>
        </w:rPr>
        <w:t>Do the right, fear no man</w:t>
      </w:r>
    </w:p>
    <w:p w14:paraId="69B396D7" w14:textId="77777777" w:rsidR="00E14D67" w:rsidRDefault="00E14D67">
      <w:pPr>
        <w:widowControl w:val="0"/>
        <w:shd w:val="clear" w:color="auto" w:fill="FFFFFF"/>
        <w:autoSpaceDE w:val="0"/>
        <w:autoSpaceDN w:val="0"/>
        <w:spacing w:after="0" w:line="285" w:lineRule="atLeast"/>
        <w:ind w:firstLine="720"/>
        <w:rPr>
          <w:rFonts w:ascii="Palatino Linotype" w:eastAsia="Arial" w:hAnsi="Palatino Linotype" w:cs="Calibri"/>
          <w:b/>
          <w:sz w:val="24"/>
        </w:rPr>
      </w:pPr>
    </w:p>
    <w:p w14:paraId="29AEADEB" w14:textId="78550784" w:rsidR="00E14D67" w:rsidRDefault="0068763F">
      <w:pPr>
        <w:widowControl w:val="0"/>
        <w:shd w:val="clear" w:color="auto" w:fill="FFFFFF"/>
        <w:autoSpaceDE w:val="0"/>
        <w:autoSpaceDN w:val="0"/>
        <w:spacing w:after="0" w:line="285" w:lineRule="atLeast"/>
        <w:rPr>
          <w:rFonts w:ascii="Palatino Linotype" w:eastAsia="Arial" w:hAnsi="Palatino Linotype" w:cs="Calibri"/>
          <w:b/>
          <w:sz w:val="24"/>
        </w:rPr>
      </w:pPr>
      <w:r>
        <w:rPr>
          <w:rFonts w:ascii="Palatino Linotype" w:eastAsia="Arial" w:hAnsi="Palatino Linotype" w:cs="Calibri"/>
          <w:b/>
          <w:sz w:val="24"/>
        </w:rPr>
        <w:t>Subject: Ec</w:t>
      </w:r>
      <w:r w:rsidR="00B152D6">
        <w:rPr>
          <w:rFonts w:ascii="Palatino Linotype" w:eastAsia="Arial" w:hAnsi="Palatino Linotype" w:cs="Calibri"/>
          <w:b/>
          <w:sz w:val="24"/>
        </w:rPr>
        <w:t>onomics</w:t>
      </w:r>
      <w:r w:rsidR="00B152D6">
        <w:rPr>
          <w:rFonts w:ascii="Palatino Linotype" w:eastAsia="Arial" w:hAnsi="Palatino Linotype" w:cs="Calibri"/>
          <w:b/>
          <w:sz w:val="24"/>
        </w:rPr>
        <w:tab/>
      </w:r>
      <w:r w:rsidR="00B152D6">
        <w:rPr>
          <w:rFonts w:ascii="Palatino Linotype" w:eastAsia="Arial" w:hAnsi="Palatino Linotype" w:cs="Calibri"/>
          <w:b/>
          <w:sz w:val="24"/>
        </w:rPr>
        <w:tab/>
        <w:t xml:space="preserve"> Class: C</w:t>
      </w:r>
      <w:r w:rsidR="00A3115D">
        <w:rPr>
          <w:rFonts w:ascii="Palatino Linotype" w:eastAsia="Arial" w:hAnsi="Palatino Linotype" w:cs="Calibri"/>
          <w:b/>
          <w:sz w:val="24"/>
        </w:rPr>
        <w:t>2</w:t>
      </w:r>
      <w:r w:rsidR="00A3115D">
        <w:rPr>
          <w:rFonts w:ascii="Palatino Linotype" w:eastAsia="Arial" w:hAnsi="Palatino Linotype" w:cs="Calibri"/>
          <w:b/>
          <w:sz w:val="24"/>
        </w:rPr>
        <w:tab/>
      </w:r>
      <w:r w:rsidR="00A3115D">
        <w:rPr>
          <w:rFonts w:ascii="Palatino Linotype" w:eastAsia="Arial" w:hAnsi="Palatino Linotype" w:cs="Calibri"/>
          <w:b/>
          <w:sz w:val="24"/>
        </w:rPr>
        <w:tab/>
        <w:t xml:space="preserve">Day: Saturday </w:t>
      </w:r>
      <w:r w:rsidR="002F6E59">
        <w:rPr>
          <w:rFonts w:ascii="Palatino Linotype" w:eastAsia="Arial" w:hAnsi="Palatino Linotype" w:cs="Calibri"/>
          <w:b/>
          <w:sz w:val="24"/>
        </w:rPr>
        <w:t xml:space="preserve"> </w:t>
      </w:r>
      <w:r w:rsidR="002F6E59">
        <w:rPr>
          <w:rFonts w:ascii="Palatino Linotype" w:eastAsia="Arial" w:hAnsi="Palatino Linotype" w:cs="Calibri"/>
          <w:b/>
          <w:sz w:val="24"/>
        </w:rPr>
        <w:tab/>
        <w:t xml:space="preserve">Date: </w:t>
      </w:r>
      <w:r w:rsidR="00A3115D">
        <w:rPr>
          <w:rFonts w:ascii="Palatino Linotype" w:eastAsia="Arial" w:hAnsi="Palatino Linotype" w:cs="Calibri"/>
          <w:b/>
          <w:sz w:val="24"/>
        </w:rPr>
        <w:t>16</w:t>
      </w:r>
      <w:r w:rsidR="00FE00A2" w:rsidRPr="00FE00A2">
        <w:rPr>
          <w:rFonts w:ascii="Palatino Linotype" w:eastAsia="Arial" w:hAnsi="Palatino Linotype" w:cs="Calibri"/>
          <w:b/>
          <w:sz w:val="24"/>
          <w:vertAlign w:val="superscript"/>
        </w:rPr>
        <w:t>th</w:t>
      </w:r>
      <w:r w:rsidR="00A3115D">
        <w:rPr>
          <w:rFonts w:ascii="Palatino Linotype" w:eastAsia="Arial" w:hAnsi="Palatino Linotype" w:cs="Calibri"/>
          <w:b/>
          <w:sz w:val="24"/>
        </w:rPr>
        <w:t xml:space="preserve"> Nov</w:t>
      </w:r>
      <w:proofErr w:type="gramStart"/>
      <w:r w:rsidR="00A3115D">
        <w:rPr>
          <w:rFonts w:ascii="Palatino Linotype" w:eastAsia="Arial" w:hAnsi="Palatino Linotype" w:cs="Calibri"/>
          <w:b/>
          <w:sz w:val="24"/>
        </w:rPr>
        <w:t>,2024</w:t>
      </w:r>
      <w:proofErr w:type="gramEnd"/>
      <w:r>
        <w:rPr>
          <w:rFonts w:ascii="Palatino Linotype" w:eastAsia="Arial" w:hAnsi="Palatino Linotype" w:cs="Calibri"/>
          <w:b/>
          <w:sz w:val="24"/>
        </w:rPr>
        <w:tab/>
      </w:r>
    </w:p>
    <w:p w14:paraId="2D52D4DB" w14:textId="77777777" w:rsidR="00E14D67" w:rsidRDefault="00E14D67">
      <w:pPr>
        <w:rPr>
          <w:rFonts w:ascii="Palatino Linotype" w:hAnsi="Palatino Linotype"/>
          <w:sz w:val="20"/>
          <w:szCs w:val="20"/>
          <w:lang w:val="en-GB"/>
        </w:rPr>
      </w:pPr>
    </w:p>
    <w:p w14:paraId="5DBCB025" w14:textId="77777777" w:rsidR="006A12FE" w:rsidRDefault="0068763F">
      <w:pPr>
        <w:jc w:val="both"/>
        <w:rPr>
          <w:rFonts w:ascii="Palatino Linotype" w:hAnsi="Palatino Linotype"/>
          <w:b/>
          <w:bCs/>
          <w:szCs w:val="20"/>
          <w:lang w:val="en-GB"/>
        </w:rPr>
      </w:pPr>
      <w:r>
        <w:rPr>
          <w:rFonts w:ascii="Palatino Linotype" w:hAnsi="Palatino Linotype"/>
          <w:b/>
          <w:bCs/>
          <w:szCs w:val="20"/>
          <w:lang w:val="en-GB"/>
        </w:rPr>
        <w:t xml:space="preserve">Lesson: </w:t>
      </w:r>
      <w:r w:rsidR="00F53FFB">
        <w:rPr>
          <w:rFonts w:ascii="Palatino Linotype" w:hAnsi="Palatino Linotype"/>
          <w:b/>
          <w:bCs/>
          <w:szCs w:val="20"/>
          <w:lang w:val="en-GB"/>
        </w:rPr>
        <w:t xml:space="preserve">Unit No. </w:t>
      </w:r>
      <w:r w:rsidR="002F6E59">
        <w:rPr>
          <w:rFonts w:ascii="Palatino Linotype" w:hAnsi="Palatino Linotype"/>
          <w:b/>
          <w:bCs/>
          <w:szCs w:val="20"/>
          <w:lang w:val="en-GB"/>
        </w:rPr>
        <w:t>28</w:t>
      </w:r>
      <w:r w:rsidR="00F53FFB">
        <w:rPr>
          <w:rFonts w:ascii="Palatino Linotype" w:hAnsi="Palatino Linotype"/>
          <w:b/>
          <w:bCs/>
          <w:szCs w:val="20"/>
          <w:lang w:val="en-GB"/>
        </w:rPr>
        <w:tab/>
      </w:r>
      <w:r w:rsidR="00F53FFB">
        <w:rPr>
          <w:rFonts w:ascii="Palatino Linotype" w:hAnsi="Palatino Linotype"/>
          <w:b/>
          <w:bCs/>
          <w:szCs w:val="20"/>
          <w:lang w:val="en-GB"/>
        </w:rPr>
        <w:tab/>
        <w:t>[</w:t>
      </w:r>
      <w:r w:rsidR="002F6E59">
        <w:rPr>
          <w:rFonts w:ascii="Palatino Linotype" w:hAnsi="Palatino Linotype"/>
          <w:b/>
          <w:bCs/>
          <w:szCs w:val="20"/>
          <w:lang w:val="en-GB"/>
        </w:rPr>
        <w:t>Supply-side policies</w:t>
      </w:r>
      <w:r w:rsidR="006A12FE">
        <w:rPr>
          <w:rFonts w:ascii="Palatino Linotype" w:hAnsi="Palatino Linotype"/>
          <w:b/>
          <w:bCs/>
          <w:szCs w:val="20"/>
          <w:lang w:val="en-GB"/>
        </w:rPr>
        <w:t>]</w:t>
      </w:r>
    </w:p>
    <w:p w14:paraId="2ABE6C6F" w14:textId="77777777" w:rsidR="00425BEB" w:rsidRDefault="0068763F">
      <w:pPr>
        <w:jc w:val="both"/>
        <w:rPr>
          <w:rFonts w:ascii="Palatino Linotype" w:hAnsi="Palatino Linotype"/>
          <w:b/>
          <w:bCs/>
          <w:szCs w:val="20"/>
        </w:rPr>
      </w:pPr>
      <w:r w:rsidRPr="005D2DBB">
        <w:rPr>
          <w:rFonts w:ascii="Palatino Linotype" w:hAnsi="Palatino Linotype"/>
          <w:b/>
          <w:bCs/>
          <w:szCs w:val="20"/>
        </w:rPr>
        <w:t>Inquiry</w:t>
      </w:r>
      <w:r w:rsidR="00425BEB">
        <w:rPr>
          <w:rFonts w:ascii="Palatino Linotype" w:hAnsi="Palatino Linotype"/>
          <w:b/>
          <w:bCs/>
          <w:szCs w:val="20"/>
        </w:rPr>
        <w:t>:</w:t>
      </w:r>
    </w:p>
    <w:p w14:paraId="6652B4DD" w14:textId="77777777" w:rsidR="00B24B47" w:rsidRPr="00B24B47" w:rsidRDefault="00B24B47" w:rsidP="00D77763">
      <w:pPr>
        <w:ind w:left="720"/>
        <w:jc w:val="both"/>
        <w:rPr>
          <w:rFonts w:ascii="Palatino Linotype" w:hAnsi="Palatino Linotype"/>
          <w:bCs/>
          <w:szCs w:val="20"/>
        </w:rPr>
      </w:pPr>
      <w:r>
        <w:rPr>
          <w:rFonts w:ascii="Palatino Linotype" w:hAnsi="Palatino Linotype"/>
          <w:bCs/>
          <w:szCs w:val="20"/>
        </w:rPr>
        <w:t>Are you able to draw a table comparing the effects of particular policy measures such as a cut in income tax on unemployment, inflation, economic growth and the balance of payments?</w:t>
      </w:r>
    </w:p>
    <w:p w14:paraId="0DF17AA0" w14:textId="77777777" w:rsidR="007043B7" w:rsidRDefault="007043B7">
      <w:pPr>
        <w:jc w:val="both"/>
        <w:rPr>
          <w:rFonts w:ascii="Palatino Linotype" w:hAnsi="Palatino Linotype"/>
          <w:b/>
          <w:bCs/>
          <w:szCs w:val="20"/>
        </w:rPr>
      </w:pPr>
      <w:r w:rsidRPr="006A12FE">
        <w:rPr>
          <w:rFonts w:ascii="Palatino Linotype" w:hAnsi="Palatino Linotype"/>
          <w:b/>
          <w:bCs/>
          <w:szCs w:val="20"/>
        </w:rPr>
        <w:t>Information:</w:t>
      </w:r>
    </w:p>
    <w:p w14:paraId="03F9F4AA" w14:textId="77777777" w:rsidR="000C22EC" w:rsidRPr="00DE78A5" w:rsidRDefault="00D77763" w:rsidP="00D77763">
      <w:pPr>
        <w:ind w:firstLine="720"/>
        <w:jc w:val="both"/>
        <w:rPr>
          <w:rFonts w:ascii="Palatino Linotype" w:hAnsi="Palatino Linotype"/>
          <w:b/>
          <w:bCs/>
          <w:szCs w:val="20"/>
        </w:rPr>
      </w:pPr>
      <w:r w:rsidRPr="00DE78A5">
        <w:rPr>
          <w:rFonts w:ascii="Palatino Linotype" w:hAnsi="Palatino Linotype"/>
          <w:b/>
          <w:bCs/>
          <w:szCs w:val="20"/>
        </w:rPr>
        <w:t>Privatization</w:t>
      </w:r>
    </w:p>
    <w:p w14:paraId="272BDB80" w14:textId="77777777" w:rsidR="007D5ADA" w:rsidRPr="00C57D35" w:rsidRDefault="007D5ADA" w:rsidP="00C57D35">
      <w:pPr>
        <w:pStyle w:val="ListParagraph"/>
        <w:numPr>
          <w:ilvl w:val="0"/>
          <w:numId w:val="32"/>
        </w:numPr>
        <w:jc w:val="both"/>
        <w:rPr>
          <w:rFonts w:ascii="Palatino Linotype" w:hAnsi="Palatino Linotype"/>
          <w:bCs/>
          <w:szCs w:val="20"/>
        </w:rPr>
      </w:pPr>
      <w:r w:rsidRPr="00C57D35">
        <w:rPr>
          <w:rFonts w:ascii="Palatino Linotype" w:hAnsi="Palatino Linotype"/>
          <w:bCs/>
          <w:szCs w:val="20"/>
        </w:rPr>
        <w:t>P</w:t>
      </w:r>
      <w:r w:rsidR="00D77763" w:rsidRPr="00C57D35">
        <w:rPr>
          <w:rFonts w:ascii="Palatino Linotype" w:hAnsi="Palatino Linotype"/>
          <w:bCs/>
          <w:szCs w:val="20"/>
        </w:rPr>
        <w:t>rivatization</w:t>
      </w:r>
      <w:r w:rsidR="000C22EC" w:rsidRPr="00C57D35">
        <w:rPr>
          <w:rFonts w:ascii="Palatino Linotype" w:hAnsi="Palatino Linotype"/>
          <w:bCs/>
          <w:szCs w:val="20"/>
        </w:rPr>
        <w:t xml:space="preserve"> seeks to increase competition and efficiency by increasing the role of market forces. </w:t>
      </w:r>
    </w:p>
    <w:p w14:paraId="58908AC0" w14:textId="77777777" w:rsidR="007D5ADA" w:rsidRPr="00C57D35" w:rsidRDefault="000C22EC" w:rsidP="00C57D35">
      <w:pPr>
        <w:pStyle w:val="ListParagraph"/>
        <w:numPr>
          <w:ilvl w:val="0"/>
          <w:numId w:val="32"/>
        </w:numPr>
        <w:jc w:val="both"/>
        <w:rPr>
          <w:rFonts w:ascii="Palatino Linotype" w:hAnsi="Palatino Linotype"/>
          <w:bCs/>
          <w:szCs w:val="20"/>
        </w:rPr>
      </w:pPr>
      <w:r w:rsidRPr="00C57D35">
        <w:rPr>
          <w:rFonts w:ascii="Palatino Linotype" w:hAnsi="Palatino Linotype"/>
          <w:bCs/>
          <w:szCs w:val="20"/>
        </w:rPr>
        <w:t>Moving industries into the private sector ma</w:t>
      </w:r>
      <w:r w:rsidR="007D5ADA" w:rsidRPr="00C57D35">
        <w:rPr>
          <w:rFonts w:ascii="Palatino Linotype" w:hAnsi="Palatino Linotype"/>
          <w:bCs/>
          <w:szCs w:val="20"/>
        </w:rPr>
        <w:t>y put more pressure on them.</w:t>
      </w:r>
    </w:p>
    <w:p w14:paraId="3C27CC01" w14:textId="77777777" w:rsidR="007D5ADA" w:rsidRPr="00C57D35" w:rsidRDefault="007D5ADA" w:rsidP="00C57D35">
      <w:pPr>
        <w:pStyle w:val="ListParagraph"/>
        <w:numPr>
          <w:ilvl w:val="0"/>
          <w:numId w:val="32"/>
        </w:numPr>
        <w:jc w:val="both"/>
        <w:rPr>
          <w:rFonts w:ascii="Palatino Linotype" w:hAnsi="Palatino Linotype"/>
          <w:bCs/>
          <w:szCs w:val="20"/>
        </w:rPr>
      </w:pPr>
      <w:r w:rsidRPr="00C57D35">
        <w:rPr>
          <w:rFonts w:ascii="Palatino Linotype" w:hAnsi="Palatino Linotype"/>
          <w:bCs/>
          <w:szCs w:val="20"/>
        </w:rPr>
        <w:t xml:space="preserve">It </w:t>
      </w:r>
      <w:r w:rsidR="000C22EC" w:rsidRPr="00C57D35">
        <w:rPr>
          <w:rFonts w:ascii="Palatino Linotype" w:hAnsi="Palatino Linotype"/>
          <w:bCs/>
          <w:szCs w:val="20"/>
        </w:rPr>
        <w:t>provide them with a greater incentive to respond</w:t>
      </w:r>
      <w:r w:rsidRPr="00C57D35">
        <w:rPr>
          <w:rFonts w:ascii="Palatino Linotype" w:hAnsi="Palatino Linotype"/>
          <w:bCs/>
          <w:szCs w:val="20"/>
        </w:rPr>
        <w:t xml:space="preserve"> to changes in consumer demand.</w:t>
      </w:r>
    </w:p>
    <w:p w14:paraId="5DCA1D8D" w14:textId="77777777" w:rsidR="007D5ADA" w:rsidRPr="00C57D35" w:rsidRDefault="007D5ADA" w:rsidP="00C57D35">
      <w:pPr>
        <w:pStyle w:val="ListParagraph"/>
        <w:numPr>
          <w:ilvl w:val="0"/>
          <w:numId w:val="32"/>
        </w:numPr>
        <w:jc w:val="both"/>
        <w:rPr>
          <w:rFonts w:ascii="Palatino Linotype" w:hAnsi="Palatino Linotype"/>
          <w:bCs/>
          <w:szCs w:val="20"/>
        </w:rPr>
      </w:pPr>
      <w:r w:rsidRPr="00C57D35">
        <w:rPr>
          <w:rFonts w:ascii="Palatino Linotype" w:hAnsi="Palatino Linotype"/>
          <w:bCs/>
          <w:szCs w:val="20"/>
        </w:rPr>
        <w:t>It also</w:t>
      </w:r>
      <w:r w:rsidR="000C22EC" w:rsidRPr="00C57D35">
        <w:rPr>
          <w:rFonts w:ascii="Palatino Linotype" w:hAnsi="Palatino Linotype"/>
          <w:bCs/>
          <w:szCs w:val="20"/>
        </w:rPr>
        <w:t xml:space="preserve"> provide them with high quality products at low prices. If they do not, they</w:t>
      </w:r>
      <w:r w:rsidR="00606079" w:rsidRPr="00C57D35">
        <w:rPr>
          <w:rFonts w:ascii="Palatino Linotype" w:hAnsi="Palatino Linotype"/>
          <w:bCs/>
          <w:szCs w:val="20"/>
        </w:rPr>
        <w:t xml:space="preserve"> will go</w:t>
      </w:r>
      <w:r w:rsidR="00D77763" w:rsidRPr="00C57D35">
        <w:rPr>
          <w:rFonts w:ascii="Palatino Linotype" w:hAnsi="Palatino Linotype"/>
          <w:bCs/>
          <w:szCs w:val="20"/>
        </w:rPr>
        <w:t xml:space="preserve"> </w:t>
      </w:r>
      <w:r w:rsidR="000C22EC" w:rsidRPr="00C57D35">
        <w:rPr>
          <w:rFonts w:ascii="Palatino Linotype" w:hAnsi="Palatino Linotype"/>
          <w:bCs/>
          <w:szCs w:val="20"/>
        </w:rPr>
        <w:t xml:space="preserve">out of business, but, if they do, they could make high profits. </w:t>
      </w:r>
    </w:p>
    <w:p w14:paraId="2DDC863C" w14:textId="77777777" w:rsidR="000C22EC" w:rsidRPr="00C57D35" w:rsidRDefault="00D77763" w:rsidP="00C57D35">
      <w:pPr>
        <w:pStyle w:val="ListParagraph"/>
        <w:numPr>
          <w:ilvl w:val="0"/>
          <w:numId w:val="32"/>
        </w:numPr>
        <w:jc w:val="both"/>
        <w:rPr>
          <w:rFonts w:ascii="Palatino Linotype" w:hAnsi="Palatino Linotype"/>
          <w:bCs/>
          <w:szCs w:val="20"/>
        </w:rPr>
      </w:pPr>
      <w:r w:rsidRPr="00C57D35">
        <w:rPr>
          <w:rFonts w:ascii="Palatino Linotype" w:hAnsi="Palatino Linotype"/>
          <w:bCs/>
          <w:szCs w:val="20"/>
        </w:rPr>
        <w:t>Privatization</w:t>
      </w:r>
      <w:r w:rsidR="000C22EC" w:rsidRPr="00C57D35">
        <w:rPr>
          <w:rFonts w:ascii="Palatino Linotype" w:hAnsi="Palatino Linotype"/>
          <w:bCs/>
          <w:szCs w:val="20"/>
        </w:rPr>
        <w:t xml:space="preserve"> will increase</w:t>
      </w:r>
      <w:r w:rsidR="00606079" w:rsidRPr="00C57D35">
        <w:rPr>
          <w:rFonts w:ascii="Palatino Linotype" w:hAnsi="Palatino Linotype"/>
          <w:bCs/>
          <w:szCs w:val="20"/>
        </w:rPr>
        <w:t xml:space="preserve"> productive</w:t>
      </w:r>
      <w:r w:rsidR="000C22EC" w:rsidRPr="00C57D35">
        <w:rPr>
          <w:rFonts w:ascii="Palatino Linotype" w:hAnsi="Palatino Linotype"/>
          <w:bCs/>
          <w:szCs w:val="20"/>
        </w:rPr>
        <w:t xml:space="preserve"> capacity, if private sector firms invest more and work more efficiently than state</w:t>
      </w:r>
      <w:r w:rsidRPr="00C57D35">
        <w:rPr>
          <w:rFonts w:ascii="Palatino Linotype" w:hAnsi="Palatino Linotype"/>
          <w:bCs/>
          <w:szCs w:val="20"/>
        </w:rPr>
        <w:t xml:space="preserve"> </w:t>
      </w:r>
      <w:r w:rsidR="000C22EC" w:rsidRPr="00C57D35">
        <w:rPr>
          <w:rFonts w:ascii="Palatino Linotype" w:hAnsi="Palatino Linotype"/>
          <w:bCs/>
          <w:szCs w:val="20"/>
        </w:rPr>
        <w:t>enterprises.</w:t>
      </w:r>
    </w:p>
    <w:p w14:paraId="001687BD" w14:textId="77777777" w:rsidR="007D5ADA" w:rsidRPr="00C57D35" w:rsidRDefault="007D5ADA" w:rsidP="00C57D35">
      <w:pPr>
        <w:pStyle w:val="ListParagraph"/>
        <w:numPr>
          <w:ilvl w:val="0"/>
          <w:numId w:val="32"/>
        </w:numPr>
        <w:jc w:val="both"/>
        <w:rPr>
          <w:rFonts w:ascii="Palatino Linotype" w:hAnsi="Palatino Linotype"/>
          <w:bCs/>
          <w:szCs w:val="20"/>
        </w:rPr>
      </w:pPr>
      <w:r w:rsidRPr="00C57D35">
        <w:rPr>
          <w:rFonts w:ascii="Palatino Linotype" w:hAnsi="Palatino Linotype"/>
          <w:bCs/>
          <w:szCs w:val="20"/>
        </w:rPr>
        <w:t>P</w:t>
      </w:r>
      <w:r w:rsidR="00D77763" w:rsidRPr="00C57D35">
        <w:rPr>
          <w:rFonts w:ascii="Palatino Linotype" w:hAnsi="Palatino Linotype"/>
          <w:bCs/>
          <w:szCs w:val="20"/>
        </w:rPr>
        <w:t>rivatization</w:t>
      </w:r>
      <w:r w:rsidR="000C22EC" w:rsidRPr="00C57D35">
        <w:rPr>
          <w:rFonts w:ascii="Palatino Linotype" w:hAnsi="Palatino Linotype"/>
          <w:bCs/>
          <w:szCs w:val="20"/>
        </w:rPr>
        <w:t xml:space="preserve"> will not necessarily ensure greater competition.</w:t>
      </w:r>
      <w:r w:rsidR="00606079" w:rsidRPr="00C57D35">
        <w:rPr>
          <w:rFonts w:ascii="Palatino Linotype" w:hAnsi="Palatino Linotype"/>
          <w:bCs/>
          <w:szCs w:val="20"/>
        </w:rPr>
        <w:t xml:space="preserve"> O</w:t>
      </w:r>
      <w:r w:rsidR="000C22EC" w:rsidRPr="00C57D35">
        <w:rPr>
          <w:rFonts w:ascii="Palatino Linotype" w:hAnsi="Palatino Linotype"/>
          <w:bCs/>
          <w:szCs w:val="20"/>
        </w:rPr>
        <w:t>ver time, a monopoly may develop.</w:t>
      </w:r>
    </w:p>
    <w:p w14:paraId="7B620C43" w14:textId="77777777" w:rsidR="000C22EC" w:rsidRPr="00C57D35" w:rsidRDefault="000C22EC" w:rsidP="00C57D35">
      <w:pPr>
        <w:pStyle w:val="ListParagraph"/>
        <w:numPr>
          <w:ilvl w:val="0"/>
          <w:numId w:val="32"/>
        </w:numPr>
        <w:jc w:val="both"/>
        <w:rPr>
          <w:rFonts w:ascii="Palatino Linotype" w:hAnsi="Palatino Linotype"/>
          <w:bCs/>
          <w:szCs w:val="20"/>
        </w:rPr>
      </w:pPr>
      <w:r w:rsidRPr="00C57D35">
        <w:rPr>
          <w:rFonts w:ascii="Palatino Linotype" w:hAnsi="Palatino Linotype"/>
          <w:bCs/>
          <w:szCs w:val="20"/>
        </w:rPr>
        <w:t xml:space="preserve">A private sector firm may be less inclined to </w:t>
      </w:r>
      <w:r w:rsidR="00606079" w:rsidRPr="00C57D35">
        <w:rPr>
          <w:rFonts w:ascii="Palatino Linotype" w:hAnsi="Palatino Linotype"/>
          <w:bCs/>
          <w:szCs w:val="20"/>
        </w:rPr>
        <w:t>take</w:t>
      </w:r>
      <w:r w:rsidRPr="00C57D35">
        <w:rPr>
          <w:rFonts w:ascii="Palatino Linotype" w:hAnsi="Palatino Linotype"/>
          <w:bCs/>
          <w:szCs w:val="20"/>
        </w:rPr>
        <w:t xml:space="preserve"> into account social costs and social benefits than a state-owned enterprise and may be </w:t>
      </w:r>
      <w:r w:rsidR="00606079" w:rsidRPr="00C57D35">
        <w:rPr>
          <w:rFonts w:ascii="Palatino Linotype" w:hAnsi="Palatino Linotype"/>
          <w:bCs/>
          <w:szCs w:val="20"/>
        </w:rPr>
        <w:t>more wi</w:t>
      </w:r>
      <w:r w:rsidRPr="00C57D35">
        <w:rPr>
          <w:rFonts w:ascii="Palatino Linotype" w:hAnsi="Palatino Linotype"/>
          <w:bCs/>
          <w:szCs w:val="20"/>
        </w:rPr>
        <w:t>lling to make workers redundant.</w:t>
      </w:r>
    </w:p>
    <w:p w14:paraId="7B7D65CA" w14:textId="77777777" w:rsidR="000C22EC" w:rsidRPr="00DE78A5" w:rsidRDefault="002F7D39" w:rsidP="00DE78A5">
      <w:pPr>
        <w:ind w:firstLine="720"/>
        <w:jc w:val="both"/>
        <w:rPr>
          <w:rFonts w:ascii="Palatino Linotype" w:hAnsi="Palatino Linotype"/>
          <w:b/>
          <w:bCs/>
          <w:szCs w:val="20"/>
        </w:rPr>
      </w:pPr>
      <w:r w:rsidRPr="00682944">
        <w:rPr>
          <w:rFonts w:ascii="Palatino Linotype" w:hAnsi="Palatino Linotype"/>
          <w:b/>
          <w:bCs/>
          <w:szCs w:val="20"/>
        </w:rPr>
        <w:t>Labor</w:t>
      </w:r>
      <w:r w:rsidR="000C22EC" w:rsidRPr="00682944">
        <w:rPr>
          <w:rFonts w:ascii="Palatino Linotype" w:hAnsi="Palatino Linotype"/>
          <w:b/>
          <w:bCs/>
          <w:szCs w:val="20"/>
        </w:rPr>
        <w:t xml:space="preserve"> market reforms</w:t>
      </w:r>
    </w:p>
    <w:p w14:paraId="14B7032D" w14:textId="77777777" w:rsidR="00867B3E" w:rsidRPr="006D67F5" w:rsidRDefault="002F7D39" w:rsidP="006D67F5">
      <w:pPr>
        <w:pStyle w:val="ListParagraph"/>
        <w:numPr>
          <w:ilvl w:val="0"/>
          <w:numId w:val="34"/>
        </w:numPr>
        <w:jc w:val="both"/>
        <w:rPr>
          <w:rFonts w:ascii="Palatino Linotype" w:hAnsi="Palatino Linotype"/>
          <w:bCs/>
          <w:szCs w:val="20"/>
        </w:rPr>
      </w:pPr>
      <w:r w:rsidRPr="006D67F5">
        <w:rPr>
          <w:rFonts w:ascii="Palatino Linotype" w:hAnsi="Palatino Linotype"/>
          <w:bCs/>
          <w:szCs w:val="20"/>
        </w:rPr>
        <w:t>Labor</w:t>
      </w:r>
      <w:r w:rsidR="000C22EC" w:rsidRPr="006D67F5">
        <w:rPr>
          <w:rFonts w:ascii="Palatino Linotype" w:hAnsi="Palatino Linotype"/>
          <w:bCs/>
          <w:szCs w:val="20"/>
        </w:rPr>
        <w:t xml:space="preserve"> market reforms are designed to make </w:t>
      </w:r>
      <w:r w:rsidRPr="006D67F5">
        <w:rPr>
          <w:rFonts w:ascii="Palatino Linotype" w:hAnsi="Palatino Linotype"/>
          <w:bCs/>
          <w:szCs w:val="20"/>
        </w:rPr>
        <w:t>labor</w:t>
      </w:r>
      <w:r w:rsidR="000C22EC" w:rsidRPr="006D67F5">
        <w:rPr>
          <w:rFonts w:ascii="Palatino Linotype" w:hAnsi="Palatino Linotype"/>
          <w:bCs/>
          <w:szCs w:val="20"/>
        </w:rPr>
        <w:t xml:space="preserve"> markets work more efficiently. The intention is to increase the quality, quantity and flexibility of </w:t>
      </w:r>
      <w:r w:rsidRPr="006D67F5">
        <w:rPr>
          <w:rFonts w:ascii="Palatino Linotype" w:hAnsi="Palatino Linotype"/>
          <w:bCs/>
          <w:szCs w:val="20"/>
        </w:rPr>
        <w:t>labor</w:t>
      </w:r>
      <w:r w:rsidR="000C22EC" w:rsidRPr="006D67F5">
        <w:rPr>
          <w:rFonts w:ascii="Palatino Linotype" w:hAnsi="Palatino Linotype"/>
          <w:bCs/>
          <w:szCs w:val="20"/>
        </w:rPr>
        <w:t xml:space="preserve">. </w:t>
      </w:r>
    </w:p>
    <w:p w14:paraId="4C019483" w14:textId="77777777" w:rsidR="000C22EC" w:rsidRPr="006D67F5" w:rsidRDefault="00867B3E" w:rsidP="006D67F5">
      <w:pPr>
        <w:pStyle w:val="ListParagraph"/>
        <w:numPr>
          <w:ilvl w:val="0"/>
          <w:numId w:val="34"/>
        </w:numPr>
        <w:jc w:val="both"/>
        <w:rPr>
          <w:rFonts w:ascii="Palatino Linotype" w:hAnsi="Palatino Linotype"/>
          <w:bCs/>
          <w:szCs w:val="20"/>
        </w:rPr>
      </w:pPr>
      <w:r w:rsidRPr="006D67F5">
        <w:rPr>
          <w:rFonts w:ascii="Palatino Linotype" w:hAnsi="Palatino Linotype"/>
          <w:bCs/>
          <w:szCs w:val="20"/>
        </w:rPr>
        <w:t>T</w:t>
      </w:r>
      <w:r w:rsidR="000C22EC" w:rsidRPr="006D67F5">
        <w:rPr>
          <w:rFonts w:ascii="Palatino Linotype" w:hAnsi="Palatino Linotype"/>
          <w:bCs/>
          <w:szCs w:val="20"/>
        </w:rPr>
        <w:t xml:space="preserve">he reforms can include better training and the removal of barriers to entry, such as excessive qualifications, and barriers to exit from </w:t>
      </w:r>
      <w:r w:rsidR="002F7D39" w:rsidRPr="006D67F5">
        <w:rPr>
          <w:rFonts w:ascii="Palatino Linotype" w:hAnsi="Palatino Linotype"/>
          <w:bCs/>
          <w:szCs w:val="20"/>
        </w:rPr>
        <w:t>labor</w:t>
      </w:r>
      <w:r w:rsidR="000C22EC" w:rsidRPr="006D67F5">
        <w:rPr>
          <w:rFonts w:ascii="Palatino Linotype" w:hAnsi="Palatino Linotype"/>
          <w:bCs/>
          <w:szCs w:val="20"/>
        </w:rPr>
        <w:t xml:space="preserve"> markets, such as long contracts.</w:t>
      </w:r>
    </w:p>
    <w:p w14:paraId="73AB4426" w14:textId="77777777" w:rsidR="00C23316" w:rsidRPr="006D67F5" w:rsidRDefault="000C22EC" w:rsidP="006D67F5">
      <w:pPr>
        <w:pStyle w:val="ListParagraph"/>
        <w:numPr>
          <w:ilvl w:val="0"/>
          <w:numId w:val="34"/>
        </w:numPr>
        <w:jc w:val="both"/>
        <w:rPr>
          <w:rFonts w:ascii="Palatino Linotype" w:hAnsi="Palatino Linotype"/>
          <w:bCs/>
          <w:szCs w:val="20"/>
        </w:rPr>
      </w:pPr>
      <w:r w:rsidRPr="006D67F5">
        <w:rPr>
          <w:rFonts w:ascii="Palatino Linotype" w:hAnsi="Palatino Linotype"/>
          <w:bCs/>
          <w:szCs w:val="20"/>
        </w:rPr>
        <w:t xml:space="preserve">Making it easier for employers to hire and fire workers, is one way that some government seek to increase the efficiency of </w:t>
      </w:r>
      <w:r w:rsidR="00134F09" w:rsidRPr="006D67F5">
        <w:rPr>
          <w:rFonts w:ascii="Palatino Linotype" w:hAnsi="Palatino Linotype"/>
          <w:bCs/>
          <w:szCs w:val="20"/>
        </w:rPr>
        <w:t>labor</w:t>
      </w:r>
      <w:r w:rsidRPr="006D67F5">
        <w:rPr>
          <w:rFonts w:ascii="Palatino Linotype" w:hAnsi="Palatino Linotype"/>
          <w:bCs/>
          <w:szCs w:val="20"/>
        </w:rPr>
        <w:t xml:space="preserve"> markets. </w:t>
      </w:r>
    </w:p>
    <w:p w14:paraId="0C62487D" w14:textId="77777777" w:rsidR="00C23316" w:rsidRPr="006D67F5" w:rsidRDefault="000C22EC" w:rsidP="006D67F5">
      <w:pPr>
        <w:pStyle w:val="ListParagraph"/>
        <w:numPr>
          <w:ilvl w:val="0"/>
          <w:numId w:val="34"/>
        </w:numPr>
        <w:jc w:val="both"/>
        <w:rPr>
          <w:rFonts w:ascii="Palatino Linotype" w:hAnsi="Palatino Linotype"/>
          <w:bCs/>
          <w:szCs w:val="20"/>
        </w:rPr>
      </w:pPr>
      <w:r w:rsidRPr="006D67F5">
        <w:rPr>
          <w:rFonts w:ascii="Palatino Linotype" w:hAnsi="Palatino Linotype"/>
          <w:bCs/>
          <w:szCs w:val="20"/>
        </w:rPr>
        <w:t xml:space="preserve">This is likely to make it easier for firms adjust their supply to changing market conditions. </w:t>
      </w:r>
    </w:p>
    <w:p w14:paraId="31839F6E" w14:textId="77777777" w:rsidR="0082383B" w:rsidRPr="006D67F5" w:rsidRDefault="000C22EC" w:rsidP="006D67F5">
      <w:pPr>
        <w:pStyle w:val="ListParagraph"/>
        <w:numPr>
          <w:ilvl w:val="0"/>
          <w:numId w:val="34"/>
        </w:numPr>
        <w:jc w:val="both"/>
        <w:rPr>
          <w:rFonts w:ascii="Palatino Linotype" w:hAnsi="Palatino Linotype"/>
          <w:bCs/>
          <w:szCs w:val="20"/>
        </w:rPr>
      </w:pPr>
      <w:r w:rsidRPr="006D67F5">
        <w:rPr>
          <w:rFonts w:ascii="Palatino Linotype" w:hAnsi="Palatino Linotype"/>
          <w:bCs/>
          <w:szCs w:val="20"/>
        </w:rPr>
        <w:t xml:space="preserve">It may also encourage firms to employ more workers as they will know that they will not have to continue to pay them, should demand for their products fall. </w:t>
      </w:r>
    </w:p>
    <w:p w14:paraId="21880565" w14:textId="77777777" w:rsidR="000C22EC" w:rsidRPr="006D67F5" w:rsidRDefault="000C22EC" w:rsidP="006D67F5">
      <w:pPr>
        <w:pStyle w:val="ListParagraph"/>
        <w:numPr>
          <w:ilvl w:val="0"/>
          <w:numId w:val="34"/>
        </w:numPr>
        <w:jc w:val="both"/>
        <w:rPr>
          <w:rFonts w:ascii="Palatino Linotype" w:hAnsi="Palatino Linotype"/>
          <w:bCs/>
          <w:szCs w:val="20"/>
        </w:rPr>
      </w:pPr>
      <w:r w:rsidRPr="006D67F5">
        <w:rPr>
          <w:rFonts w:ascii="Palatino Linotype" w:hAnsi="Palatino Linotype"/>
          <w:bCs/>
          <w:szCs w:val="20"/>
        </w:rPr>
        <w:t xml:space="preserve">There is a risk, however, that firms may not spend as much </w:t>
      </w:r>
      <w:r w:rsidR="00134F09" w:rsidRPr="006D67F5">
        <w:rPr>
          <w:rFonts w:ascii="Palatino Linotype" w:hAnsi="Palatino Linotype"/>
          <w:bCs/>
          <w:szCs w:val="20"/>
        </w:rPr>
        <w:t xml:space="preserve">on </w:t>
      </w:r>
      <w:r w:rsidRPr="006D67F5">
        <w:rPr>
          <w:rFonts w:ascii="Palatino Linotype" w:hAnsi="Palatino Linotype"/>
          <w:bCs/>
          <w:szCs w:val="20"/>
        </w:rPr>
        <w:t>training their workers if they think the workers may not be with them for very long.</w:t>
      </w:r>
    </w:p>
    <w:p w14:paraId="7A43C3A3" w14:textId="77777777" w:rsidR="0082383B" w:rsidRPr="006D67F5" w:rsidRDefault="000C22EC" w:rsidP="006D67F5">
      <w:pPr>
        <w:pStyle w:val="ListParagraph"/>
        <w:numPr>
          <w:ilvl w:val="0"/>
          <w:numId w:val="34"/>
        </w:numPr>
        <w:jc w:val="both"/>
        <w:rPr>
          <w:rFonts w:ascii="Palatino Linotype" w:hAnsi="Palatino Linotype"/>
          <w:bCs/>
          <w:szCs w:val="20"/>
        </w:rPr>
      </w:pPr>
      <w:r w:rsidRPr="006D67F5">
        <w:rPr>
          <w:rFonts w:ascii="Palatino Linotype" w:hAnsi="Palatino Linotype"/>
          <w:bCs/>
          <w:szCs w:val="20"/>
        </w:rPr>
        <w:t xml:space="preserve">Another </w:t>
      </w:r>
      <w:r w:rsidR="00B02E83" w:rsidRPr="006D67F5">
        <w:rPr>
          <w:rFonts w:ascii="Palatino Linotype" w:hAnsi="Palatino Linotype"/>
          <w:bCs/>
          <w:szCs w:val="20"/>
        </w:rPr>
        <w:t>labor</w:t>
      </w:r>
      <w:r w:rsidRPr="006D67F5">
        <w:rPr>
          <w:rFonts w:ascii="Palatino Linotype" w:hAnsi="Palatino Linotype"/>
          <w:bCs/>
          <w:szCs w:val="20"/>
        </w:rPr>
        <w:t xml:space="preserve"> market reform is reform of trade unions. This may make </w:t>
      </w:r>
      <w:r w:rsidR="00B02E83" w:rsidRPr="006D67F5">
        <w:rPr>
          <w:rFonts w:ascii="Palatino Linotype" w:hAnsi="Palatino Linotype"/>
          <w:bCs/>
          <w:szCs w:val="20"/>
        </w:rPr>
        <w:t>labor</w:t>
      </w:r>
      <w:r w:rsidRPr="006D67F5">
        <w:rPr>
          <w:rFonts w:ascii="Palatino Linotype" w:hAnsi="Palatino Linotype"/>
          <w:bCs/>
          <w:szCs w:val="20"/>
        </w:rPr>
        <w:t xml:space="preserve"> more productive.</w:t>
      </w:r>
    </w:p>
    <w:p w14:paraId="14B53D27" w14:textId="77777777" w:rsidR="0082383B" w:rsidRPr="006D67F5" w:rsidRDefault="000C22EC" w:rsidP="006D67F5">
      <w:pPr>
        <w:pStyle w:val="ListParagraph"/>
        <w:numPr>
          <w:ilvl w:val="0"/>
          <w:numId w:val="34"/>
        </w:numPr>
        <w:jc w:val="both"/>
        <w:rPr>
          <w:rFonts w:ascii="Palatino Linotype" w:hAnsi="Palatino Linotype"/>
          <w:bCs/>
          <w:szCs w:val="20"/>
        </w:rPr>
      </w:pPr>
      <w:r w:rsidRPr="006D67F5">
        <w:rPr>
          <w:rFonts w:ascii="Palatino Linotype" w:hAnsi="Palatino Linotype"/>
          <w:bCs/>
          <w:szCs w:val="20"/>
        </w:rPr>
        <w:t xml:space="preserve">If the power of trade unions is reduced, they may be less inclined to engage in industrial action. </w:t>
      </w:r>
    </w:p>
    <w:p w14:paraId="07F7BB3E" w14:textId="77777777" w:rsidR="0082383B" w:rsidRPr="006D67F5" w:rsidRDefault="000C22EC" w:rsidP="006D67F5">
      <w:pPr>
        <w:pStyle w:val="ListParagraph"/>
        <w:numPr>
          <w:ilvl w:val="0"/>
          <w:numId w:val="34"/>
        </w:numPr>
        <w:jc w:val="both"/>
        <w:rPr>
          <w:rFonts w:ascii="Palatino Linotype" w:hAnsi="Palatino Linotype"/>
          <w:bCs/>
          <w:szCs w:val="20"/>
        </w:rPr>
      </w:pPr>
      <w:r w:rsidRPr="006D67F5">
        <w:rPr>
          <w:rFonts w:ascii="Palatino Linotype" w:hAnsi="Palatino Linotype"/>
          <w:bCs/>
          <w:szCs w:val="20"/>
        </w:rPr>
        <w:t xml:space="preserve">There may be less disruption to production and trade union members may be more willing to be flexible in what tasks they do and the hours they work. </w:t>
      </w:r>
    </w:p>
    <w:p w14:paraId="45D6E43C" w14:textId="77777777" w:rsidR="0082383B" w:rsidRPr="006D67F5" w:rsidRDefault="000C22EC" w:rsidP="006D67F5">
      <w:pPr>
        <w:pStyle w:val="ListParagraph"/>
        <w:numPr>
          <w:ilvl w:val="0"/>
          <w:numId w:val="34"/>
        </w:numPr>
        <w:jc w:val="both"/>
        <w:rPr>
          <w:rFonts w:ascii="Palatino Linotype" w:hAnsi="Palatino Linotype"/>
          <w:bCs/>
          <w:szCs w:val="20"/>
        </w:rPr>
      </w:pPr>
      <w:r w:rsidRPr="006D67F5">
        <w:rPr>
          <w:rFonts w:ascii="Palatino Linotype" w:hAnsi="Palatino Linotype"/>
          <w:bCs/>
          <w:szCs w:val="20"/>
        </w:rPr>
        <w:t xml:space="preserve">If trade unions have been intimidating their members into taking industrial action, there may be a case for reducing their power. </w:t>
      </w:r>
    </w:p>
    <w:p w14:paraId="5FFE99CD" w14:textId="77777777" w:rsidR="0082383B" w:rsidRPr="006D67F5" w:rsidRDefault="000C22EC" w:rsidP="006D67F5">
      <w:pPr>
        <w:pStyle w:val="ListParagraph"/>
        <w:numPr>
          <w:ilvl w:val="0"/>
          <w:numId w:val="34"/>
        </w:numPr>
        <w:jc w:val="both"/>
        <w:rPr>
          <w:rFonts w:ascii="Palatino Linotype" w:hAnsi="Palatino Linotype"/>
          <w:bCs/>
          <w:szCs w:val="20"/>
        </w:rPr>
      </w:pPr>
      <w:r w:rsidRPr="006D67F5">
        <w:rPr>
          <w:rFonts w:ascii="Palatino Linotype" w:hAnsi="Palatino Linotype"/>
          <w:bCs/>
          <w:szCs w:val="20"/>
        </w:rPr>
        <w:t>In some cases, though, reducing trade union power may reduce the benefits that trade unions may provide not only for their members, but also for employers and the economy as a whole.</w:t>
      </w:r>
    </w:p>
    <w:p w14:paraId="455F3CAB" w14:textId="77777777" w:rsidR="0082383B" w:rsidRPr="006D67F5" w:rsidRDefault="000C22EC" w:rsidP="006D67F5">
      <w:pPr>
        <w:pStyle w:val="ListParagraph"/>
        <w:numPr>
          <w:ilvl w:val="0"/>
          <w:numId w:val="34"/>
        </w:numPr>
        <w:jc w:val="both"/>
        <w:rPr>
          <w:rFonts w:ascii="Palatino Linotype" w:hAnsi="Palatino Linotype"/>
          <w:bCs/>
          <w:szCs w:val="20"/>
        </w:rPr>
      </w:pPr>
      <w:r w:rsidRPr="006D67F5">
        <w:rPr>
          <w:rFonts w:ascii="Palatino Linotype" w:hAnsi="Palatino Linotype"/>
          <w:bCs/>
          <w:szCs w:val="20"/>
        </w:rPr>
        <w:t>It is also possible that trade</w:t>
      </w:r>
      <w:r w:rsidR="00B02E83" w:rsidRPr="006D67F5">
        <w:rPr>
          <w:rFonts w:ascii="Palatino Linotype" w:hAnsi="Palatino Linotype"/>
          <w:bCs/>
          <w:szCs w:val="20"/>
        </w:rPr>
        <w:t xml:space="preserve"> union reforms may give too much</w:t>
      </w:r>
      <w:r w:rsidRPr="006D67F5">
        <w:rPr>
          <w:rFonts w:ascii="Palatino Linotype" w:hAnsi="Palatino Linotype"/>
          <w:bCs/>
          <w:szCs w:val="20"/>
        </w:rPr>
        <w:t xml:space="preserve"> power to employers which could lower the pay of workers and increase their working hours.</w:t>
      </w:r>
    </w:p>
    <w:p w14:paraId="71A734E0" w14:textId="77777777" w:rsidR="000C22EC" w:rsidRPr="006D67F5" w:rsidRDefault="000C22EC" w:rsidP="006D67F5">
      <w:pPr>
        <w:pStyle w:val="ListParagraph"/>
        <w:numPr>
          <w:ilvl w:val="0"/>
          <w:numId w:val="34"/>
        </w:numPr>
        <w:jc w:val="both"/>
        <w:rPr>
          <w:rFonts w:ascii="Palatino Linotype" w:hAnsi="Palatino Linotype"/>
          <w:bCs/>
          <w:szCs w:val="20"/>
        </w:rPr>
      </w:pPr>
      <w:r w:rsidRPr="006D67F5">
        <w:rPr>
          <w:rFonts w:ascii="Palatino Linotype" w:hAnsi="Palatino Linotype"/>
          <w:bCs/>
          <w:szCs w:val="20"/>
        </w:rPr>
        <w:t>Being paid less and working more hours may reduce the motivation of workers and make them tired which would be likely to reduce their productivity.</w:t>
      </w:r>
    </w:p>
    <w:p w14:paraId="36A45D87" w14:textId="77777777" w:rsidR="000C22EC" w:rsidRPr="007D5ADA" w:rsidRDefault="000C22EC" w:rsidP="00DE78A5">
      <w:pPr>
        <w:ind w:firstLine="720"/>
        <w:jc w:val="both"/>
        <w:rPr>
          <w:rFonts w:ascii="Palatino Linotype" w:hAnsi="Palatino Linotype"/>
          <w:b/>
          <w:bCs/>
          <w:szCs w:val="20"/>
        </w:rPr>
      </w:pPr>
      <w:r w:rsidRPr="007D5ADA">
        <w:rPr>
          <w:rFonts w:ascii="Palatino Linotype" w:hAnsi="Palatino Linotype"/>
          <w:b/>
          <w:bCs/>
          <w:szCs w:val="20"/>
        </w:rPr>
        <w:lastRenderedPageBreak/>
        <w:t>Subsidies</w:t>
      </w:r>
    </w:p>
    <w:p w14:paraId="5AA4CA1A" w14:textId="77777777" w:rsidR="006D67F5" w:rsidRPr="001D6FC6" w:rsidRDefault="000C22EC" w:rsidP="001D6FC6">
      <w:pPr>
        <w:pStyle w:val="ListParagraph"/>
        <w:numPr>
          <w:ilvl w:val="0"/>
          <w:numId w:val="39"/>
        </w:numPr>
        <w:jc w:val="both"/>
        <w:rPr>
          <w:rFonts w:ascii="Palatino Linotype" w:hAnsi="Palatino Linotype"/>
          <w:bCs/>
          <w:szCs w:val="20"/>
        </w:rPr>
      </w:pPr>
      <w:r w:rsidRPr="001D6FC6">
        <w:rPr>
          <w:rFonts w:ascii="Palatino Linotype" w:hAnsi="Palatino Linotype"/>
          <w:bCs/>
          <w:szCs w:val="20"/>
        </w:rPr>
        <w:t xml:space="preserve">A government may provide subsidies to the firms in particular industries for a number of reasons connected to increasing the performance of markets. </w:t>
      </w:r>
    </w:p>
    <w:p w14:paraId="7EEA1AE9" w14:textId="77777777" w:rsidR="006D67F5" w:rsidRPr="001D6FC6" w:rsidRDefault="000C22EC" w:rsidP="001D6FC6">
      <w:pPr>
        <w:pStyle w:val="ListParagraph"/>
        <w:numPr>
          <w:ilvl w:val="0"/>
          <w:numId w:val="39"/>
        </w:numPr>
        <w:jc w:val="both"/>
        <w:rPr>
          <w:rFonts w:ascii="Palatino Linotype" w:hAnsi="Palatino Linotype"/>
          <w:bCs/>
          <w:szCs w:val="20"/>
        </w:rPr>
      </w:pPr>
      <w:r w:rsidRPr="001D6FC6">
        <w:rPr>
          <w:rFonts w:ascii="Palatino Linotype" w:hAnsi="Palatino Linotype"/>
          <w:bCs/>
          <w:szCs w:val="20"/>
        </w:rPr>
        <w:t xml:space="preserve">For example, new small firms might be </w:t>
      </w:r>
      <w:r w:rsidR="0037478B" w:rsidRPr="001D6FC6">
        <w:rPr>
          <w:rFonts w:ascii="Palatino Linotype" w:hAnsi="Palatino Linotype"/>
          <w:bCs/>
          <w:szCs w:val="20"/>
        </w:rPr>
        <w:t>subsidized</w:t>
      </w:r>
      <w:r w:rsidRPr="001D6FC6">
        <w:rPr>
          <w:rFonts w:ascii="Palatino Linotype" w:hAnsi="Palatino Linotype"/>
          <w:bCs/>
          <w:szCs w:val="20"/>
        </w:rPr>
        <w:t xml:space="preserve"> in order to increase competition in markets.</w:t>
      </w:r>
    </w:p>
    <w:p w14:paraId="76176A2E" w14:textId="77777777" w:rsidR="006D67F5" w:rsidRPr="001D6FC6" w:rsidRDefault="000C22EC" w:rsidP="001D6FC6">
      <w:pPr>
        <w:pStyle w:val="ListParagraph"/>
        <w:numPr>
          <w:ilvl w:val="0"/>
          <w:numId w:val="39"/>
        </w:numPr>
        <w:jc w:val="both"/>
        <w:rPr>
          <w:rFonts w:ascii="Palatino Linotype" w:hAnsi="Palatino Linotype"/>
          <w:bCs/>
          <w:szCs w:val="20"/>
        </w:rPr>
      </w:pPr>
      <w:r w:rsidRPr="001D6FC6">
        <w:rPr>
          <w:rFonts w:ascii="Palatino Linotype" w:hAnsi="Palatino Linotype"/>
          <w:bCs/>
          <w:szCs w:val="20"/>
        </w:rPr>
        <w:t xml:space="preserve">Firms may also be </w:t>
      </w:r>
      <w:r w:rsidR="0037478B" w:rsidRPr="001D6FC6">
        <w:rPr>
          <w:rFonts w:ascii="Palatino Linotype" w:hAnsi="Palatino Linotype"/>
          <w:bCs/>
          <w:szCs w:val="20"/>
        </w:rPr>
        <w:t>subsidized</w:t>
      </w:r>
      <w:r w:rsidRPr="001D6FC6">
        <w:rPr>
          <w:rFonts w:ascii="Palatino Linotype" w:hAnsi="Palatino Linotype"/>
          <w:bCs/>
          <w:szCs w:val="20"/>
        </w:rPr>
        <w:t xml:space="preserve"> to encourage them to buy new capital equipment. </w:t>
      </w:r>
    </w:p>
    <w:p w14:paraId="7B516B8E" w14:textId="77777777" w:rsidR="000C22EC" w:rsidRPr="001D6FC6" w:rsidRDefault="000C22EC" w:rsidP="001D6FC6">
      <w:pPr>
        <w:pStyle w:val="ListParagraph"/>
        <w:numPr>
          <w:ilvl w:val="0"/>
          <w:numId w:val="39"/>
        </w:numPr>
        <w:jc w:val="both"/>
        <w:rPr>
          <w:rFonts w:ascii="Palatino Linotype" w:hAnsi="Palatino Linotype"/>
          <w:bCs/>
          <w:szCs w:val="20"/>
        </w:rPr>
      </w:pPr>
      <w:r w:rsidRPr="001D6FC6">
        <w:rPr>
          <w:rFonts w:ascii="Palatino Linotype" w:hAnsi="Palatino Linotype"/>
          <w:bCs/>
          <w:szCs w:val="20"/>
        </w:rPr>
        <w:t>Of course, consideration would have to be given as to whether this is the best use of government spending and there is the risk that the firms may become dependent on the subsidies.</w:t>
      </w:r>
    </w:p>
    <w:p w14:paraId="7D9828BC" w14:textId="77777777" w:rsidR="00295D54" w:rsidRDefault="0023224F" w:rsidP="0073588E">
      <w:pPr>
        <w:ind w:firstLine="720"/>
        <w:rPr>
          <w:rFonts w:ascii="Palatino Linotype" w:hAnsi="Palatino Linotype"/>
          <w:b/>
          <w:szCs w:val="20"/>
          <w:lang w:val="en-GB"/>
        </w:rPr>
      </w:pPr>
      <w:r>
        <w:rPr>
          <w:rFonts w:ascii="Palatino Linotype" w:hAnsi="Palatino Linotype"/>
          <w:b/>
          <w:szCs w:val="20"/>
        </w:rPr>
        <w:t xml:space="preserve">Read </w:t>
      </w:r>
      <w:r w:rsidR="001F73C0">
        <w:rPr>
          <w:rFonts w:ascii="Palatino Linotype" w:hAnsi="Palatino Linotype"/>
          <w:b/>
          <w:szCs w:val="20"/>
          <w:lang w:val="en-GB"/>
        </w:rPr>
        <w:t>you</w:t>
      </w:r>
      <w:r w:rsidR="00C4626F">
        <w:rPr>
          <w:rFonts w:ascii="Palatino Linotype" w:hAnsi="Palatino Linotype"/>
          <w:b/>
          <w:szCs w:val="20"/>
          <w:lang w:val="en-GB"/>
        </w:rPr>
        <w:t xml:space="preserve">r textbook </w:t>
      </w:r>
      <w:r w:rsidR="00C4626F">
        <w:rPr>
          <w:rFonts w:ascii="Palatino Linotype" w:hAnsi="Palatino Linotype"/>
          <w:b/>
          <w:szCs w:val="20"/>
          <w:lang w:val="en-GB"/>
        </w:rPr>
        <w:tab/>
      </w:r>
      <w:r w:rsidR="00C4626F">
        <w:rPr>
          <w:rFonts w:ascii="Palatino Linotype" w:hAnsi="Palatino Linotype"/>
          <w:b/>
          <w:szCs w:val="20"/>
          <w:lang w:val="en-GB"/>
        </w:rPr>
        <w:tab/>
        <w:t xml:space="preserve">Page No. </w:t>
      </w:r>
      <w:r w:rsidR="0037478B">
        <w:rPr>
          <w:rFonts w:ascii="Palatino Linotype" w:hAnsi="Palatino Linotype"/>
          <w:b/>
          <w:szCs w:val="20"/>
          <w:lang w:val="en-GB"/>
        </w:rPr>
        <w:t>24</w:t>
      </w:r>
      <w:r w:rsidR="006D7595">
        <w:rPr>
          <w:rFonts w:ascii="Palatino Linotype" w:hAnsi="Palatino Linotype"/>
          <w:b/>
          <w:szCs w:val="20"/>
          <w:lang w:val="en-GB"/>
        </w:rPr>
        <w:t>5-2</w:t>
      </w:r>
      <w:r w:rsidR="0037478B">
        <w:rPr>
          <w:rFonts w:ascii="Palatino Linotype" w:hAnsi="Palatino Linotype"/>
          <w:b/>
          <w:szCs w:val="20"/>
          <w:lang w:val="en-GB"/>
        </w:rPr>
        <w:t>4</w:t>
      </w:r>
      <w:r w:rsidR="006D7595">
        <w:rPr>
          <w:rFonts w:ascii="Palatino Linotype" w:hAnsi="Palatino Linotype"/>
          <w:b/>
          <w:szCs w:val="20"/>
          <w:lang w:val="en-GB"/>
        </w:rPr>
        <w:t>7</w:t>
      </w:r>
    </w:p>
    <w:p w14:paraId="515FA1C4" w14:textId="77777777" w:rsidR="0073588E" w:rsidRDefault="003F1609" w:rsidP="00AB5387">
      <w:pPr>
        <w:rPr>
          <w:rFonts w:ascii="Palatino Linotype" w:hAnsi="Palatino Linotype"/>
          <w:b/>
          <w:szCs w:val="20"/>
        </w:rPr>
      </w:pPr>
      <w:r w:rsidRPr="00222489">
        <w:rPr>
          <w:rFonts w:ascii="Palatino Linotype" w:hAnsi="Palatino Linotype"/>
          <w:b/>
          <w:szCs w:val="20"/>
        </w:rPr>
        <w:t>Synthesizing</w:t>
      </w:r>
      <w:r w:rsidR="0068763F" w:rsidRPr="00222489">
        <w:rPr>
          <w:rFonts w:ascii="Palatino Linotype" w:hAnsi="Palatino Linotype"/>
          <w:b/>
          <w:szCs w:val="20"/>
        </w:rPr>
        <w:t xml:space="preserve"> information:</w:t>
      </w:r>
      <w:r w:rsidR="00AB5387">
        <w:rPr>
          <w:rFonts w:ascii="Palatino Linotype" w:hAnsi="Palatino Linotype"/>
          <w:b/>
          <w:szCs w:val="20"/>
        </w:rPr>
        <w:t xml:space="preserve"> (Personal notes)</w:t>
      </w:r>
    </w:p>
    <w:p w14:paraId="5CCDC494" w14:textId="77777777" w:rsidR="00EF015E" w:rsidRPr="007375B5" w:rsidRDefault="00EF015E" w:rsidP="007375B5">
      <w:pPr>
        <w:pStyle w:val="ListParagraph"/>
        <w:numPr>
          <w:ilvl w:val="0"/>
          <w:numId w:val="36"/>
        </w:numPr>
        <w:rPr>
          <w:rFonts w:ascii="Palatino Linotype" w:hAnsi="Palatino Linotype"/>
          <w:szCs w:val="20"/>
        </w:rPr>
      </w:pPr>
      <w:r w:rsidRPr="007375B5">
        <w:rPr>
          <w:rFonts w:ascii="Palatino Linotype" w:hAnsi="Palatino Linotype"/>
          <w:szCs w:val="20"/>
        </w:rPr>
        <w:t>Explain labor market reforms in detail.</w:t>
      </w:r>
    </w:p>
    <w:p w14:paraId="5CFB3C94" w14:textId="77777777" w:rsidR="00E14D67" w:rsidRDefault="0068763F">
      <w:pPr>
        <w:rPr>
          <w:rFonts w:ascii="Palatino Linotype" w:hAnsi="Palatino Linotype"/>
          <w:b/>
          <w:szCs w:val="20"/>
        </w:rPr>
      </w:pPr>
      <w:r w:rsidRPr="00222489">
        <w:rPr>
          <w:rFonts w:ascii="Palatino Linotype" w:hAnsi="Palatino Linotype"/>
          <w:b/>
          <w:szCs w:val="20"/>
        </w:rPr>
        <w:t>Practice:</w:t>
      </w:r>
    </w:p>
    <w:p w14:paraId="2D4FD94D" w14:textId="77777777" w:rsidR="00CD778C" w:rsidRDefault="001C4E10" w:rsidP="007375B5">
      <w:pPr>
        <w:ind w:firstLine="720"/>
        <w:rPr>
          <w:rFonts w:ascii="Palatino Linotype" w:hAnsi="Palatino Linotype"/>
          <w:b/>
          <w:szCs w:val="20"/>
        </w:rPr>
      </w:pPr>
      <w:r>
        <w:rPr>
          <w:rFonts w:ascii="Palatino Linotype" w:hAnsi="Palatino Linotype"/>
          <w:b/>
          <w:szCs w:val="20"/>
        </w:rPr>
        <w:t>Ac</w:t>
      </w:r>
      <w:r w:rsidR="00C67DFF">
        <w:rPr>
          <w:rFonts w:ascii="Palatino Linotype" w:hAnsi="Palatino Linotype"/>
          <w:b/>
          <w:szCs w:val="20"/>
        </w:rPr>
        <w:t>tivity # 1</w:t>
      </w:r>
    </w:p>
    <w:p w14:paraId="6B502926" w14:textId="77777777" w:rsidR="006063DF" w:rsidRPr="006063DF" w:rsidRDefault="006063DF" w:rsidP="007375B5">
      <w:pPr>
        <w:ind w:left="720"/>
        <w:rPr>
          <w:rFonts w:ascii="Palatino Linotype" w:hAnsi="Palatino Linotype"/>
          <w:szCs w:val="20"/>
        </w:rPr>
      </w:pPr>
      <w:r w:rsidRPr="006063DF">
        <w:rPr>
          <w:rFonts w:ascii="Palatino Linotype" w:hAnsi="Palatino Linotype"/>
          <w:szCs w:val="20"/>
        </w:rPr>
        <w:t xml:space="preserve">In 2015 the Malaysian government cut income tax rates. A year later </w:t>
      </w:r>
      <w:r w:rsidR="00682944" w:rsidRPr="006063DF">
        <w:rPr>
          <w:rFonts w:ascii="Palatino Linotype" w:hAnsi="Palatino Linotype"/>
          <w:szCs w:val="20"/>
        </w:rPr>
        <w:t>increase</w:t>
      </w:r>
      <w:r w:rsidRPr="006063DF">
        <w:rPr>
          <w:rFonts w:ascii="Palatino Linotype" w:hAnsi="Palatino Linotype"/>
          <w:szCs w:val="20"/>
        </w:rPr>
        <w:t xml:space="preserve"> of income tax bands from twelve to fourteen. This change in 2016 made the tax system more progressive and meant that the tax system had more bands than most countries.</w:t>
      </w:r>
    </w:p>
    <w:p w14:paraId="7D479043" w14:textId="77777777" w:rsidR="006063DF" w:rsidRPr="007375B5" w:rsidRDefault="006063DF" w:rsidP="007375B5">
      <w:pPr>
        <w:pStyle w:val="ListParagraph"/>
        <w:numPr>
          <w:ilvl w:val="0"/>
          <w:numId w:val="37"/>
        </w:numPr>
        <w:rPr>
          <w:rFonts w:ascii="Palatino Linotype" w:hAnsi="Palatino Linotype"/>
          <w:szCs w:val="20"/>
        </w:rPr>
      </w:pPr>
      <w:r w:rsidRPr="007375B5">
        <w:rPr>
          <w:rFonts w:ascii="Palatino Linotype" w:hAnsi="Palatino Linotype"/>
          <w:szCs w:val="20"/>
        </w:rPr>
        <w:t>What is a possible disadvantage of cutting income tax rates?</w:t>
      </w:r>
    </w:p>
    <w:p w14:paraId="3D76451D" w14:textId="77777777" w:rsidR="006063DF" w:rsidRPr="007375B5" w:rsidRDefault="006063DF" w:rsidP="007375B5">
      <w:pPr>
        <w:pStyle w:val="ListParagraph"/>
        <w:numPr>
          <w:ilvl w:val="0"/>
          <w:numId w:val="37"/>
        </w:numPr>
        <w:rPr>
          <w:rFonts w:ascii="Palatino Linotype" w:hAnsi="Palatino Linotype"/>
          <w:szCs w:val="20"/>
        </w:rPr>
      </w:pPr>
      <w:r w:rsidRPr="007375B5">
        <w:rPr>
          <w:rFonts w:ascii="Palatino Linotype" w:hAnsi="Palatino Linotype"/>
          <w:szCs w:val="20"/>
        </w:rPr>
        <w:t>Why may introducing more tax bands discourage work and effort?</w:t>
      </w:r>
    </w:p>
    <w:p w14:paraId="7D463D3A" w14:textId="77777777" w:rsidR="00D50EB2" w:rsidRPr="00D50EB2" w:rsidRDefault="00D50EB2" w:rsidP="007375B5">
      <w:pPr>
        <w:ind w:firstLine="720"/>
        <w:rPr>
          <w:rFonts w:ascii="Palatino Linotype" w:hAnsi="Palatino Linotype"/>
          <w:b/>
          <w:szCs w:val="20"/>
        </w:rPr>
      </w:pPr>
      <w:r>
        <w:rPr>
          <w:rFonts w:ascii="Palatino Linotype" w:hAnsi="Palatino Linotype"/>
          <w:b/>
          <w:szCs w:val="20"/>
        </w:rPr>
        <w:t>Activity # 2</w:t>
      </w:r>
    </w:p>
    <w:p w14:paraId="0AA7D628" w14:textId="77777777" w:rsidR="007375B5" w:rsidRDefault="006063DF" w:rsidP="007375B5">
      <w:pPr>
        <w:ind w:left="720"/>
        <w:rPr>
          <w:rFonts w:ascii="Palatino Linotype" w:hAnsi="Palatino Linotype"/>
          <w:szCs w:val="20"/>
        </w:rPr>
      </w:pPr>
      <w:r w:rsidRPr="006063DF">
        <w:rPr>
          <w:rFonts w:ascii="Palatino Linotype" w:hAnsi="Palatino Linotype"/>
          <w:szCs w:val="20"/>
        </w:rPr>
        <w:t>Employment laws set out to protect the rights of workers. They may cover, for example, the right to maternity leave, the maximum number of hours a week a worker can be made to work and the procedures that have to be followed when a worker is made redundant. On average, there are more regulations imposed on employers in sub-Saharan Africa than in other parts of the world. For example, in Niger employers have to give any workers they want to fire, a relatively long period of notice, financial compensat</w:t>
      </w:r>
      <w:r w:rsidR="00C67DFF">
        <w:rPr>
          <w:rFonts w:ascii="Palatino Linotype" w:hAnsi="Palatino Linotype"/>
          <w:szCs w:val="20"/>
        </w:rPr>
        <w:t>ion and the offer of retraining.</w:t>
      </w:r>
      <w:r w:rsidRPr="006063DF">
        <w:rPr>
          <w:rFonts w:ascii="Palatino Linotype" w:hAnsi="Palatino Linotype"/>
          <w:szCs w:val="20"/>
        </w:rPr>
        <w:t xml:space="preserve"> In practice, however, employment laws may only affect a relatively small percentage of the </w:t>
      </w:r>
      <w:r w:rsidR="00C67DFF" w:rsidRPr="006063DF">
        <w:rPr>
          <w:rFonts w:ascii="Palatino Linotype" w:hAnsi="Palatino Linotype"/>
          <w:szCs w:val="20"/>
        </w:rPr>
        <w:t>labor</w:t>
      </w:r>
      <w:r w:rsidRPr="006063DF">
        <w:rPr>
          <w:rFonts w:ascii="Palatino Linotype" w:hAnsi="Palatino Linotype"/>
          <w:szCs w:val="20"/>
        </w:rPr>
        <w:t xml:space="preserve"> force in some countries.</w:t>
      </w:r>
    </w:p>
    <w:p w14:paraId="63CF6836" w14:textId="77777777" w:rsidR="007375B5" w:rsidRPr="007375B5" w:rsidRDefault="006063DF" w:rsidP="007375B5">
      <w:pPr>
        <w:pStyle w:val="ListParagraph"/>
        <w:numPr>
          <w:ilvl w:val="0"/>
          <w:numId w:val="38"/>
        </w:numPr>
        <w:rPr>
          <w:rFonts w:ascii="Palatino Linotype" w:hAnsi="Palatino Linotype"/>
          <w:szCs w:val="20"/>
        </w:rPr>
      </w:pPr>
      <w:r w:rsidRPr="007375B5">
        <w:rPr>
          <w:rFonts w:ascii="Palatino Linotype" w:hAnsi="Palatino Linotype"/>
          <w:szCs w:val="20"/>
        </w:rPr>
        <w:t>Explain one argument for and one argument against removing employment laws.</w:t>
      </w:r>
    </w:p>
    <w:p w14:paraId="26DDDBDA" w14:textId="77777777" w:rsidR="00436578" w:rsidRPr="007375B5" w:rsidRDefault="006063DF" w:rsidP="007375B5">
      <w:pPr>
        <w:pStyle w:val="ListParagraph"/>
        <w:numPr>
          <w:ilvl w:val="0"/>
          <w:numId w:val="38"/>
        </w:numPr>
        <w:rPr>
          <w:rFonts w:ascii="Palatino Linotype" w:hAnsi="Palatino Linotype"/>
          <w:szCs w:val="20"/>
        </w:rPr>
      </w:pPr>
      <w:r w:rsidRPr="007375B5">
        <w:rPr>
          <w:rFonts w:ascii="Palatino Linotype" w:hAnsi="Palatino Linotype"/>
          <w:szCs w:val="20"/>
        </w:rPr>
        <w:t xml:space="preserve">Explain why employment laws may only affect a small percentage of the </w:t>
      </w:r>
      <w:r w:rsidR="007375B5" w:rsidRPr="007375B5">
        <w:rPr>
          <w:rFonts w:ascii="Palatino Linotype" w:hAnsi="Palatino Linotype"/>
          <w:szCs w:val="20"/>
        </w:rPr>
        <w:t>labor</w:t>
      </w:r>
      <w:r w:rsidRPr="007375B5">
        <w:rPr>
          <w:rFonts w:ascii="Palatino Linotype" w:hAnsi="Palatino Linotype"/>
          <w:szCs w:val="20"/>
        </w:rPr>
        <w:t xml:space="preserve"> force in some countries.</w:t>
      </w:r>
    </w:p>
    <w:p w14:paraId="05DE8FAB" w14:textId="77777777" w:rsidR="00A51049" w:rsidRPr="00313E9A" w:rsidRDefault="00A51049" w:rsidP="001F73C0">
      <w:pPr>
        <w:rPr>
          <w:rFonts w:ascii="Palatino Linotype" w:hAnsi="Palatino Linotype"/>
          <w:b/>
          <w:lang w:val="en-GB"/>
        </w:rPr>
      </w:pPr>
      <w:r w:rsidRPr="00313E9A">
        <w:rPr>
          <w:rFonts w:ascii="Palatino Linotype" w:hAnsi="Palatino Linotype"/>
          <w:b/>
          <w:lang w:val="en-GB"/>
        </w:rPr>
        <w:t>Feedback:</w:t>
      </w:r>
    </w:p>
    <w:p w14:paraId="463A52A9" w14:textId="77777777" w:rsidR="00A51049" w:rsidRPr="00A51049" w:rsidRDefault="00A51049" w:rsidP="00A51049">
      <w:pPr>
        <w:rPr>
          <w:rFonts w:ascii="Palatino Linotype" w:hAnsi="Palatino Linotype"/>
          <w:szCs w:val="20"/>
          <w:lang w:val="en-GB"/>
        </w:rPr>
      </w:pPr>
      <w:r w:rsidRPr="00A51049">
        <w:rPr>
          <w:rFonts w:ascii="Palatino Linotype" w:hAnsi="Palatino Linotype"/>
          <w:szCs w:val="20"/>
          <w:lang w:val="en-GB"/>
        </w:rPr>
        <w:t>If you have any question about this topic please send me an email</w:t>
      </w:r>
      <w:r w:rsidR="00207CB9">
        <w:rPr>
          <w:rFonts w:ascii="Palatino Linotype" w:hAnsi="Palatino Linotype"/>
          <w:szCs w:val="20"/>
          <w:lang w:val="en-GB"/>
        </w:rPr>
        <w:t>.</w:t>
      </w:r>
      <w:r w:rsidRPr="00A51049">
        <w:rPr>
          <w:rFonts w:ascii="Palatino Linotype" w:hAnsi="Palatino Linotype"/>
          <w:szCs w:val="20"/>
          <w:lang w:val="en-GB"/>
        </w:rPr>
        <w:t xml:space="preserve"> I will reply ASAP.</w:t>
      </w:r>
      <w:r w:rsidR="005D1C3F">
        <w:rPr>
          <w:rFonts w:ascii="Palatino Linotype" w:hAnsi="Palatino Linotype"/>
          <w:szCs w:val="20"/>
          <w:lang w:val="en-GB"/>
        </w:rPr>
        <w:t xml:space="preserve"> </w:t>
      </w:r>
    </w:p>
    <w:p w14:paraId="4681F86F" w14:textId="77777777" w:rsidR="00E14D67" w:rsidRDefault="00E14D67">
      <w:pPr>
        <w:rPr>
          <w:rFonts w:ascii="Palatino Linotype" w:hAnsi="Palatino Linotype"/>
          <w:b/>
          <w:sz w:val="20"/>
          <w:szCs w:val="20"/>
          <w:lang w:val="en-GB"/>
        </w:rPr>
      </w:pPr>
    </w:p>
    <w:tbl>
      <w:tblPr>
        <w:tblStyle w:val="TableGrid"/>
        <w:tblW w:w="10636" w:type="dxa"/>
        <w:tblLayout w:type="fixed"/>
        <w:tblLook w:val="04A0" w:firstRow="1" w:lastRow="0" w:firstColumn="1" w:lastColumn="0" w:noHBand="0" w:noVBand="1"/>
      </w:tblPr>
      <w:tblGrid>
        <w:gridCol w:w="895"/>
        <w:gridCol w:w="1800"/>
        <w:gridCol w:w="1800"/>
        <w:gridCol w:w="3679"/>
        <w:gridCol w:w="2462"/>
      </w:tblGrid>
      <w:tr w:rsidR="00FD3F38" w14:paraId="594DEC02" w14:textId="77777777" w:rsidTr="00FD3F38">
        <w:trPr>
          <w:cantSplit/>
          <w:trHeight w:val="1285"/>
        </w:trPr>
        <w:tc>
          <w:tcPr>
            <w:tcW w:w="895" w:type="dxa"/>
          </w:tcPr>
          <w:p w14:paraId="03248867" w14:textId="4CF60BC8" w:rsidR="00FD3F38" w:rsidRDefault="00FD3F38" w:rsidP="00FD3F38">
            <w:pPr>
              <w:rPr>
                <w:rFonts w:ascii="Palatino Linotype" w:hAnsi="Palatino Linotype"/>
                <w:sz w:val="20"/>
                <w:szCs w:val="20"/>
                <w:lang w:val="en-GB"/>
              </w:rPr>
            </w:pPr>
            <w:r w:rsidRPr="00EB5445">
              <w:t>Class</w:t>
            </w:r>
          </w:p>
        </w:tc>
        <w:tc>
          <w:tcPr>
            <w:tcW w:w="1800" w:type="dxa"/>
          </w:tcPr>
          <w:p w14:paraId="2B91953C" w14:textId="162ECD27" w:rsidR="00FD3F38" w:rsidRDefault="00FD3F38" w:rsidP="00FD3F38">
            <w:pPr>
              <w:rPr>
                <w:rFonts w:ascii="Palatino Linotype" w:hAnsi="Palatino Linotype"/>
                <w:sz w:val="20"/>
                <w:szCs w:val="20"/>
                <w:lang w:val="en-GB"/>
              </w:rPr>
            </w:pPr>
            <w:r w:rsidRPr="00EB5445">
              <w:t>Teacher’s Name</w:t>
            </w:r>
          </w:p>
        </w:tc>
        <w:tc>
          <w:tcPr>
            <w:tcW w:w="1800" w:type="dxa"/>
          </w:tcPr>
          <w:p w14:paraId="0B16F306" w14:textId="1C810E50" w:rsidR="00FD3F38" w:rsidRDefault="00FD3F38" w:rsidP="00FD3F38">
            <w:pPr>
              <w:ind w:left="113" w:right="113"/>
              <w:jc w:val="center"/>
              <w:rPr>
                <w:rFonts w:ascii="Palatino Linotype" w:hAnsi="Palatino Linotype"/>
                <w:sz w:val="20"/>
                <w:szCs w:val="20"/>
                <w:lang w:val="en-GB"/>
              </w:rPr>
            </w:pPr>
            <w:r w:rsidRPr="00EB5445">
              <w:t>Teacher’s Abbreviation</w:t>
            </w:r>
          </w:p>
        </w:tc>
        <w:tc>
          <w:tcPr>
            <w:tcW w:w="3679" w:type="dxa"/>
          </w:tcPr>
          <w:p w14:paraId="0A75D798" w14:textId="1E0ECEEF" w:rsidR="00FD3F38" w:rsidRDefault="00FD3F38" w:rsidP="00FD3F38">
            <w:pPr>
              <w:jc w:val="center"/>
              <w:rPr>
                <w:rFonts w:ascii="Palatino Linotype" w:hAnsi="Palatino Linotype"/>
                <w:sz w:val="20"/>
                <w:szCs w:val="20"/>
                <w:lang w:val="en-GB"/>
              </w:rPr>
            </w:pPr>
            <w:r w:rsidRPr="00EB5445">
              <w:t>Teacher’s Email Addresses</w:t>
            </w:r>
          </w:p>
        </w:tc>
        <w:tc>
          <w:tcPr>
            <w:tcW w:w="2462" w:type="dxa"/>
          </w:tcPr>
          <w:p w14:paraId="65DC8E59" w14:textId="39255F52" w:rsidR="00FD3F38" w:rsidRDefault="00FD3F38" w:rsidP="00FD3F38">
            <w:pPr>
              <w:jc w:val="center"/>
              <w:rPr>
                <w:rFonts w:ascii="Palatino Linotype" w:hAnsi="Palatino Linotype"/>
                <w:sz w:val="20"/>
                <w:szCs w:val="20"/>
                <w:lang w:val="en-GB"/>
              </w:rPr>
            </w:pPr>
            <w:r w:rsidRPr="00EB5445">
              <w:t>Instructions</w:t>
            </w:r>
          </w:p>
        </w:tc>
      </w:tr>
      <w:tr w:rsidR="00FD3F38" w14:paraId="663A308B" w14:textId="77777777" w:rsidTr="00FD3F38">
        <w:trPr>
          <w:trHeight w:val="1223"/>
        </w:trPr>
        <w:tc>
          <w:tcPr>
            <w:tcW w:w="895" w:type="dxa"/>
          </w:tcPr>
          <w:p w14:paraId="1D63F659" w14:textId="5EC6F712" w:rsidR="00FD3F38" w:rsidRDefault="00A3115D" w:rsidP="00FD3F38">
            <w:pPr>
              <w:jc w:val="center"/>
              <w:rPr>
                <w:rFonts w:ascii="Palatino Linotype" w:hAnsi="Palatino Linotype"/>
                <w:sz w:val="20"/>
                <w:szCs w:val="20"/>
                <w:lang w:val="en-GB"/>
              </w:rPr>
            </w:pPr>
            <w:r>
              <w:t>C2</w:t>
            </w:r>
            <w:r w:rsidR="00FD3F38" w:rsidRPr="00EB5445">
              <w:t>GA</w:t>
            </w:r>
          </w:p>
        </w:tc>
        <w:tc>
          <w:tcPr>
            <w:tcW w:w="1800" w:type="dxa"/>
          </w:tcPr>
          <w:p w14:paraId="1EEE8435" w14:textId="04B40302" w:rsidR="00FD3F38" w:rsidRDefault="00FD3F38" w:rsidP="00FD3F38">
            <w:proofErr w:type="spellStart"/>
            <w:r w:rsidRPr="00EB5445">
              <w:t>Bushra</w:t>
            </w:r>
            <w:proofErr w:type="spellEnd"/>
            <w:r w:rsidRPr="00EB5445">
              <w:t xml:space="preserve"> Bajwa</w:t>
            </w:r>
          </w:p>
        </w:tc>
        <w:tc>
          <w:tcPr>
            <w:tcW w:w="1800" w:type="dxa"/>
          </w:tcPr>
          <w:p w14:paraId="3F52B0DB" w14:textId="08E424B1" w:rsidR="00FD3F38" w:rsidRDefault="00FD3F38" w:rsidP="00FD3F38">
            <w:pPr>
              <w:jc w:val="center"/>
              <w:rPr>
                <w:rFonts w:ascii="Palatino Linotype" w:hAnsi="Palatino Linotype"/>
                <w:sz w:val="20"/>
                <w:szCs w:val="20"/>
              </w:rPr>
            </w:pPr>
            <w:r w:rsidRPr="00EB5445">
              <w:t>BB</w:t>
            </w:r>
          </w:p>
        </w:tc>
        <w:tc>
          <w:tcPr>
            <w:tcW w:w="3679" w:type="dxa"/>
          </w:tcPr>
          <w:p w14:paraId="6257A5F6" w14:textId="1B132379" w:rsidR="00FD3F38" w:rsidRDefault="00FD3F38" w:rsidP="00A3115D">
            <w:pPr>
              <w:rPr>
                <w:rFonts w:ascii="Palatino Linotype" w:hAnsi="Palatino Linotype"/>
                <w:sz w:val="20"/>
                <w:szCs w:val="20"/>
              </w:rPr>
            </w:pPr>
            <w:r w:rsidRPr="00EB5445">
              <w:t>Bushra</w:t>
            </w:r>
            <w:r w:rsidR="00A3115D">
              <w:t>bajwa786@gmail</w:t>
            </w:r>
            <w:bookmarkStart w:id="0" w:name="_GoBack"/>
            <w:bookmarkEnd w:id="0"/>
            <w:r w:rsidRPr="00EB5445">
              <w:t>.com</w:t>
            </w:r>
          </w:p>
        </w:tc>
        <w:tc>
          <w:tcPr>
            <w:tcW w:w="2462" w:type="dxa"/>
          </w:tcPr>
          <w:p w14:paraId="5786B77E" w14:textId="430D70F9" w:rsidR="00FD3F38" w:rsidRDefault="00A3115D" w:rsidP="00FD3F38">
            <w:pPr>
              <w:rPr>
                <w:rFonts w:ascii="Palatino Linotype" w:hAnsi="Palatino Linotype"/>
                <w:sz w:val="20"/>
                <w:szCs w:val="20"/>
                <w:lang w:val="en-GB"/>
              </w:rPr>
            </w:pPr>
            <w:r>
              <w:t>C2</w:t>
            </w:r>
            <w:r w:rsidR="00FD3F38" w:rsidRPr="00EB5445">
              <w:t>GA students will send their home assignments to their subject teacher (BB) for checking and getting feedback.</w:t>
            </w:r>
          </w:p>
        </w:tc>
      </w:tr>
      <w:tr w:rsidR="00FD3F38" w14:paraId="6C288AF4" w14:textId="77777777" w:rsidTr="00FD3F38">
        <w:trPr>
          <w:trHeight w:val="1250"/>
        </w:trPr>
        <w:tc>
          <w:tcPr>
            <w:tcW w:w="895" w:type="dxa"/>
          </w:tcPr>
          <w:p w14:paraId="6165212E" w14:textId="02FB670E" w:rsidR="00FD3F38" w:rsidRDefault="00A3115D" w:rsidP="00FD3F38">
            <w:pPr>
              <w:jc w:val="center"/>
              <w:rPr>
                <w:rFonts w:ascii="Palatino Linotype" w:hAnsi="Palatino Linotype"/>
                <w:sz w:val="20"/>
                <w:szCs w:val="20"/>
                <w:lang w:val="en-GB"/>
              </w:rPr>
            </w:pPr>
            <w:r>
              <w:t>C2</w:t>
            </w:r>
            <w:r w:rsidR="00FD3F38" w:rsidRPr="00EB5445">
              <w:t>A</w:t>
            </w:r>
          </w:p>
        </w:tc>
        <w:tc>
          <w:tcPr>
            <w:tcW w:w="1800" w:type="dxa"/>
          </w:tcPr>
          <w:p w14:paraId="7FB6D5FF" w14:textId="0E1918B0" w:rsidR="00FD3F38" w:rsidRDefault="00A3115D" w:rsidP="00A3115D">
            <w:proofErr w:type="spellStart"/>
            <w:r>
              <w:t>Shammas</w:t>
            </w:r>
            <w:proofErr w:type="spellEnd"/>
            <w:r>
              <w:t xml:space="preserve"> Abbas</w:t>
            </w:r>
          </w:p>
        </w:tc>
        <w:tc>
          <w:tcPr>
            <w:tcW w:w="1800" w:type="dxa"/>
          </w:tcPr>
          <w:p w14:paraId="243C943F" w14:textId="30138092" w:rsidR="00FD3F38" w:rsidRDefault="00A3115D" w:rsidP="00FD3F38">
            <w:pPr>
              <w:jc w:val="center"/>
              <w:rPr>
                <w:rFonts w:ascii="Palatino Linotype" w:hAnsi="Palatino Linotype"/>
                <w:sz w:val="20"/>
                <w:szCs w:val="20"/>
              </w:rPr>
            </w:pPr>
            <w:r>
              <w:rPr>
                <w:rFonts w:ascii="Palatino Linotype" w:hAnsi="Palatino Linotype"/>
                <w:sz w:val="20"/>
                <w:szCs w:val="20"/>
              </w:rPr>
              <w:t>SAA</w:t>
            </w:r>
          </w:p>
        </w:tc>
        <w:tc>
          <w:tcPr>
            <w:tcW w:w="3679" w:type="dxa"/>
          </w:tcPr>
          <w:p w14:paraId="430FEB0F" w14:textId="419A5802" w:rsidR="00FD3F38" w:rsidRDefault="00A3115D" w:rsidP="00A3115D">
            <w:pPr>
              <w:rPr>
                <w:rFonts w:ascii="Palatino Linotype" w:hAnsi="Palatino Linotype"/>
                <w:sz w:val="20"/>
                <w:szCs w:val="20"/>
              </w:rPr>
            </w:pPr>
            <w:r>
              <w:t>ShamasAbbas74@gmail</w:t>
            </w:r>
            <w:r w:rsidR="00FD3F38" w:rsidRPr="00EB5445">
              <w:t>.com</w:t>
            </w:r>
          </w:p>
        </w:tc>
        <w:tc>
          <w:tcPr>
            <w:tcW w:w="2462" w:type="dxa"/>
          </w:tcPr>
          <w:p w14:paraId="54B984CD" w14:textId="119C1255" w:rsidR="00FD3F38" w:rsidRDefault="00FD3F38" w:rsidP="00A3115D">
            <w:pPr>
              <w:rPr>
                <w:rFonts w:ascii="Palatino Linotype" w:hAnsi="Palatino Linotype"/>
                <w:sz w:val="20"/>
                <w:szCs w:val="20"/>
                <w:lang w:val="en-GB"/>
              </w:rPr>
            </w:pPr>
            <w:r w:rsidRPr="00EB5445">
              <w:t>C</w:t>
            </w:r>
            <w:r w:rsidR="00A3115D">
              <w:t>2</w:t>
            </w:r>
            <w:r w:rsidRPr="00EB5445">
              <w:t>A students will send their home assignments to their subject teacher (BB) for checking and getting feedback.</w:t>
            </w:r>
          </w:p>
        </w:tc>
      </w:tr>
    </w:tbl>
    <w:p w14:paraId="6A67B4B7" w14:textId="77777777" w:rsidR="00E14D67" w:rsidRDefault="00E14D67">
      <w:pPr>
        <w:rPr>
          <w:rFonts w:ascii="Palatino Linotype" w:hAnsi="Palatino Linotype"/>
          <w:b/>
          <w:sz w:val="20"/>
          <w:szCs w:val="20"/>
          <w:lang w:val="en-GB"/>
        </w:rPr>
      </w:pPr>
    </w:p>
    <w:sectPr w:rsidR="00E14D67">
      <w:pgSz w:w="12240" w:h="20160" w:code="5"/>
      <w:pgMar w:top="1008"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503"/>
    <w:multiLevelType w:val="hybridMultilevel"/>
    <w:tmpl w:val="B9F8F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D0DD1"/>
    <w:multiLevelType w:val="hybridMultilevel"/>
    <w:tmpl w:val="7820D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A48CC"/>
    <w:multiLevelType w:val="hybridMultilevel"/>
    <w:tmpl w:val="1E4CC8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442084"/>
    <w:multiLevelType w:val="hybridMultilevel"/>
    <w:tmpl w:val="CFFC7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E0422"/>
    <w:multiLevelType w:val="hybridMultilevel"/>
    <w:tmpl w:val="5F9A083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D431EB"/>
    <w:multiLevelType w:val="hybridMultilevel"/>
    <w:tmpl w:val="75444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62008"/>
    <w:multiLevelType w:val="hybridMultilevel"/>
    <w:tmpl w:val="14CC1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931B2"/>
    <w:multiLevelType w:val="hybridMultilevel"/>
    <w:tmpl w:val="4B684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40449F"/>
    <w:multiLevelType w:val="hybridMultilevel"/>
    <w:tmpl w:val="A48E7A10"/>
    <w:lvl w:ilvl="0" w:tplc="23B8B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184ADB"/>
    <w:multiLevelType w:val="hybridMultilevel"/>
    <w:tmpl w:val="CFDA9C0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66032C"/>
    <w:multiLevelType w:val="hybridMultilevel"/>
    <w:tmpl w:val="C72A2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5773DC"/>
    <w:multiLevelType w:val="hybridMultilevel"/>
    <w:tmpl w:val="A4062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E60560"/>
    <w:multiLevelType w:val="hybridMultilevel"/>
    <w:tmpl w:val="3FA88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F2628F"/>
    <w:multiLevelType w:val="hybridMultilevel"/>
    <w:tmpl w:val="C4FC7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1A675B"/>
    <w:multiLevelType w:val="hybridMultilevel"/>
    <w:tmpl w:val="C9569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8F076B"/>
    <w:multiLevelType w:val="hybridMultilevel"/>
    <w:tmpl w:val="FE220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4D29D8"/>
    <w:multiLevelType w:val="hybridMultilevel"/>
    <w:tmpl w:val="B21EA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F327F5"/>
    <w:multiLevelType w:val="hybridMultilevel"/>
    <w:tmpl w:val="3600EE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5F1294"/>
    <w:multiLevelType w:val="hybridMultilevel"/>
    <w:tmpl w:val="961A1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5B0406"/>
    <w:multiLevelType w:val="hybridMultilevel"/>
    <w:tmpl w:val="F7C85CE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0">
    <w:nsid w:val="5B047367"/>
    <w:multiLevelType w:val="hybridMultilevel"/>
    <w:tmpl w:val="AB042B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5B75E5"/>
    <w:multiLevelType w:val="hybridMultilevel"/>
    <w:tmpl w:val="DC322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6D71A2"/>
    <w:multiLevelType w:val="hybridMultilevel"/>
    <w:tmpl w:val="02AE4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6970C7"/>
    <w:multiLevelType w:val="hybridMultilevel"/>
    <w:tmpl w:val="A1142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720C78"/>
    <w:multiLevelType w:val="hybridMultilevel"/>
    <w:tmpl w:val="0C86F35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71679F5"/>
    <w:multiLevelType w:val="hybridMultilevel"/>
    <w:tmpl w:val="5F3E4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AF0F5C"/>
    <w:multiLevelType w:val="hybridMultilevel"/>
    <w:tmpl w:val="E5928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B03D95"/>
    <w:multiLevelType w:val="hybridMultilevel"/>
    <w:tmpl w:val="6AC0A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BF558A"/>
    <w:multiLevelType w:val="hybridMultilevel"/>
    <w:tmpl w:val="89B0B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C76EFC"/>
    <w:multiLevelType w:val="hybridMultilevel"/>
    <w:tmpl w:val="31666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A82781"/>
    <w:multiLevelType w:val="hybridMultilevel"/>
    <w:tmpl w:val="7AB00C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A86DC2"/>
    <w:multiLevelType w:val="hybridMultilevel"/>
    <w:tmpl w:val="D2300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85753D"/>
    <w:multiLevelType w:val="hybridMultilevel"/>
    <w:tmpl w:val="407C6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0474CE"/>
    <w:multiLevelType w:val="hybridMultilevel"/>
    <w:tmpl w:val="0E949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E557CE"/>
    <w:multiLevelType w:val="hybridMultilevel"/>
    <w:tmpl w:val="28E68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B5736B"/>
    <w:multiLevelType w:val="hybridMultilevel"/>
    <w:tmpl w:val="2A14C16A"/>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6">
    <w:nsid w:val="7BE0029B"/>
    <w:multiLevelType w:val="hybridMultilevel"/>
    <w:tmpl w:val="8604A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DA6FC4"/>
    <w:multiLevelType w:val="hybridMultilevel"/>
    <w:tmpl w:val="ED940B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E63634D"/>
    <w:multiLevelType w:val="hybridMultilevel"/>
    <w:tmpl w:val="893E7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3"/>
  </w:num>
  <w:num w:numId="3">
    <w:abstractNumId w:val="28"/>
  </w:num>
  <w:num w:numId="4">
    <w:abstractNumId w:val="17"/>
  </w:num>
  <w:num w:numId="5">
    <w:abstractNumId w:val="27"/>
  </w:num>
  <w:num w:numId="6">
    <w:abstractNumId w:val="3"/>
  </w:num>
  <w:num w:numId="7">
    <w:abstractNumId w:val="11"/>
  </w:num>
  <w:num w:numId="8">
    <w:abstractNumId w:val="5"/>
  </w:num>
  <w:num w:numId="9">
    <w:abstractNumId w:val="26"/>
  </w:num>
  <w:num w:numId="10">
    <w:abstractNumId w:val="13"/>
  </w:num>
  <w:num w:numId="11">
    <w:abstractNumId w:val="7"/>
  </w:num>
  <w:num w:numId="12">
    <w:abstractNumId w:val="14"/>
  </w:num>
  <w:num w:numId="13">
    <w:abstractNumId w:val="1"/>
  </w:num>
  <w:num w:numId="14">
    <w:abstractNumId w:val="33"/>
  </w:num>
  <w:num w:numId="15">
    <w:abstractNumId w:val="34"/>
  </w:num>
  <w:num w:numId="16">
    <w:abstractNumId w:val="15"/>
  </w:num>
  <w:num w:numId="17">
    <w:abstractNumId w:val="25"/>
  </w:num>
  <w:num w:numId="18">
    <w:abstractNumId w:val="0"/>
  </w:num>
  <w:num w:numId="19">
    <w:abstractNumId w:val="8"/>
  </w:num>
  <w:num w:numId="20">
    <w:abstractNumId w:val="29"/>
  </w:num>
  <w:num w:numId="21">
    <w:abstractNumId w:val="20"/>
  </w:num>
  <w:num w:numId="22">
    <w:abstractNumId w:val="32"/>
  </w:num>
  <w:num w:numId="23">
    <w:abstractNumId w:val="16"/>
  </w:num>
  <w:num w:numId="24">
    <w:abstractNumId w:val="21"/>
  </w:num>
  <w:num w:numId="25">
    <w:abstractNumId w:val="6"/>
  </w:num>
  <w:num w:numId="26">
    <w:abstractNumId w:val="18"/>
  </w:num>
  <w:num w:numId="27">
    <w:abstractNumId w:val="31"/>
  </w:num>
  <w:num w:numId="28">
    <w:abstractNumId w:val="12"/>
  </w:num>
  <w:num w:numId="29">
    <w:abstractNumId w:val="22"/>
  </w:num>
  <w:num w:numId="30">
    <w:abstractNumId w:val="38"/>
  </w:num>
  <w:num w:numId="31">
    <w:abstractNumId w:val="36"/>
  </w:num>
  <w:num w:numId="32">
    <w:abstractNumId w:val="9"/>
  </w:num>
  <w:num w:numId="33">
    <w:abstractNumId w:val="24"/>
  </w:num>
  <w:num w:numId="34">
    <w:abstractNumId w:val="4"/>
  </w:num>
  <w:num w:numId="35">
    <w:abstractNumId w:val="35"/>
  </w:num>
  <w:num w:numId="36">
    <w:abstractNumId w:val="19"/>
  </w:num>
  <w:num w:numId="37">
    <w:abstractNumId w:val="2"/>
  </w:num>
  <w:num w:numId="38">
    <w:abstractNumId w:val="10"/>
  </w:num>
  <w:num w:numId="39">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D67"/>
    <w:rsid w:val="00002461"/>
    <w:rsid w:val="00051FE9"/>
    <w:rsid w:val="00063A1C"/>
    <w:rsid w:val="000772FC"/>
    <w:rsid w:val="000A6F07"/>
    <w:rsid w:val="000C22EC"/>
    <w:rsid w:val="000D4AFA"/>
    <w:rsid w:val="000F56BC"/>
    <w:rsid w:val="001056C0"/>
    <w:rsid w:val="001100F7"/>
    <w:rsid w:val="00111703"/>
    <w:rsid w:val="00117CBF"/>
    <w:rsid w:val="00134F09"/>
    <w:rsid w:val="00145E16"/>
    <w:rsid w:val="00147053"/>
    <w:rsid w:val="00174EAD"/>
    <w:rsid w:val="001C4E10"/>
    <w:rsid w:val="001D1227"/>
    <w:rsid w:val="001D6FC6"/>
    <w:rsid w:val="001E3533"/>
    <w:rsid w:val="001E4B69"/>
    <w:rsid w:val="001E5A35"/>
    <w:rsid w:val="001E6CFE"/>
    <w:rsid w:val="001F73C0"/>
    <w:rsid w:val="00207CB9"/>
    <w:rsid w:val="00214ED1"/>
    <w:rsid w:val="00222489"/>
    <w:rsid w:val="0023224F"/>
    <w:rsid w:val="002401C2"/>
    <w:rsid w:val="0025062A"/>
    <w:rsid w:val="00252BA0"/>
    <w:rsid w:val="00252BAE"/>
    <w:rsid w:val="00282005"/>
    <w:rsid w:val="0028315A"/>
    <w:rsid w:val="00290664"/>
    <w:rsid w:val="00295D54"/>
    <w:rsid w:val="002B1CD7"/>
    <w:rsid w:val="002B4404"/>
    <w:rsid w:val="002E39BA"/>
    <w:rsid w:val="002E70EE"/>
    <w:rsid w:val="002F1C7F"/>
    <w:rsid w:val="002F6E59"/>
    <w:rsid w:val="002F7D39"/>
    <w:rsid w:val="00313E9A"/>
    <w:rsid w:val="00327786"/>
    <w:rsid w:val="0033219B"/>
    <w:rsid w:val="00356C35"/>
    <w:rsid w:val="00362647"/>
    <w:rsid w:val="00373AED"/>
    <w:rsid w:val="0037478B"/>
    <w:rsid w:val="0037719A"/>
    <w:rsid w:val="00396432"/>
    <w:rsid w:val="003D05BD"/>
    <w:rsid w:val="003D0753"/>
    <w:rsid w:val="003D744B"/>
    <w:rsid w:val="003F1609"/>
    <w:rsid w:val="00401901"/>
    <w:rsid w:val="00415110"/>
    <w:rsid w:val="004208B8"/>
    <w:rsid w:val="00423002"/>
    <w:rsid w:val="00425BEB"/>
    <w:rsid w:val="00436578"/>
    <w:rsid w:val="004478F1"/>
    <w:rsid w:val="00450228"/>
    <w:rsid w:val="00452BF6"/>
    <w:rsid w:val="004A66FD"/>
    <w:rsid w:val="004B4A93"/>
    <w:rsid w:val="004C64C1"/>
    <w:rsid w:val="004D342D"/>
    <w:rsid w:val="004E5710"/>
    <w:rsid w:val="005248DC"/>
    <w:rsid w:val="0053626E"/>
    <w:rsid w:val="00567086"/>
    <w:rsid w:val="00576D7F"/>
    <w:rsid w:val="005A5593"/>
    <w:rsid w:val="005B29B4"/>
    <w:rsid w:val="005B69F0"/>
    <w:rsid w:val="005D1C3F"/>
    <w:rsid w:val="005D2DBB"/>
    <w:rsid w:val="005F75F8"/>
    <w:rsid w:val="00606079"/>
    <w:rsid w:val="006063DF"/>
    <w:rsid w:val="00611B9D"/>
    <w:rsid w:val="00647BF3"/>
    <w:rsid w:val="00673B10"/>
    <w:rsid w:val="006764D0"/>
    <w:rsid w:val="00682944"/>
    <w:rsid w:val="00683445"/>
    <w:rsid w:val="0068763F"/>
    <w:rsid w:val="00687AA6"/>
    <w:rsid w:val="006A12FE"/>
    <w:rsid w:val="006D0761"/>
    <w:rsid w:val="006D67F5"/>
    <w:rsid w:val="006D7595"/>
    <w:rsid w:val="006E18FB"/>
    <w:rsid w:val="006F3DC0"/>
    <w:rsid w:val="007043B7"/>
    <w:rsid w:val="0071467F"/>
    <w:rsid w:val="007163D7"/>
    <w:rsid w:val="00724D1F"/>
    <w:rsid w:val="00730424"/>
    <w:rsid w:val="0073588E"/>
    <w:rsid w:val="0073626D"/>
    <w:rsid w:val="0073644A"/>
    <w:rsid w:val="007375B5"/>
    <w:rsid w:val="007503AB"/>
    <w:rsid w:val="0076126D"/>
    <w:rsid w:val="0076188A"/>
    <w:rsid w:val="00790A93"/>
    <w:rsid w:val="007943F6"/>
    <w:rsid w:val="007B1F66"/>
    <w:rsid w:val="007B34FF"/>
    <w:rsid w:val="007B3634"/>
    <w:rsid w:val="007B686E"/>
    <w:rsid w:val="007D5ADA"/>
    <w:rsid w:val="00813A9A"/>
    <w:rsid w:val="0082383B"/>
    <w:rsid w:val="00831205"/>
    <w:rsid w:val="008345DC"/>
    <w:rsid w:val="00867B3E"/>
    <w:rsid w:val="008871E3"/>
    <w:rsid w:val="008A6F8F"/>
    <w:rsid w:val="008A7E9B"/>
    <w:rsid w:val="008C17E0"/>
    <w:rsid w:val="008D08E4"/>
    <w:rsid w:val="008F32F3"/>
    <w:rsid w:val="0092015A"/>
    <w:rsid w:val="009377DB"/>
    <w:rsid w:val="009712D1"/>
    <w:rsid w:val="009773FB"/>
    <w:rsid w:val="0097783E"/>
    <w:rsid w:val="009E5817"/>
    <w:rsid w:val="009F11DC"/>
    <w:rsid w:val="009F5714"/>
    <w:rsid w:val="00A07459"/>
    <w:rsid w:val="00A1286B"/>
    <w:rsid w:val="00A254C2"/>
    <w:rsid w:val="00A3115D"/>
    <w:rsid w:val="00A31803"/>
    <w:rsid w:val="00A51049"/>
    <w:rsid w:val="00A55CF4"/>
    <w:rsid w:val="00A66E70"/>
    <w:rsid w:val="00A71DA9"/>
    <w:rsid w:val="00AB1862"/>
    <w:rsid w:val="00AB5387"/>
    <w:rsid w:val="00AD00E5"/>
    <w:rsid w:val="00AE0FBB"/>
    <w:rsid w:val="00AE5851"/>
    <w:rsid w:val="00B02E83"/>
    <w:rsid w:val="00B152D6"/>
    <w:rsid w:val="00B24B47"/>
    <w:rsid w:val="00B3471C"/>
    <w:rsid w:val="00B75F89"/>
    <w:rsid w:val="00B9233D"/>
    <w:rsid w:val="00B933E6"/>
    <w:rsid w:val="00B97C72"/>
    <w:rsid w:val="00BA4B75"/>
    <w:rsid w:val="00BB2B8B"/>
    <w:rsid w:val="00BB2C05"/>
    <w:rsid w:val="00BB4E9D"/>
    <w:rsid w:val="00BB522A"/>
    <w:rsid w:val="00BD1FD0"/>
    <w:rsid w:val="00C00F2A"/>
    <w:rsid w:val="00C0558C"/>
    <w:rsid w:val="00C17700"/>
    <w:rsid w:val="00C20248"/>
    <w:rsid w:val="00C23316"/>
    <w:rsid w:val="00C2355B"/>
    <w:rsid w:val="00C25B81"/>
    <w:rsid w:val="00C4626F"/>
    <w:rsid w:val="00C57D35"/>
    <w:rsid w:val="00C67DFF"/>
    <w:rsid w:val="00C77A0C"/>
    <w:rsid w:val="00C92884"/>
    <w:rsid w:val="00CC10D2"/>
    <w:rsid w:val="00CD203A"/>
    <w:rsid w:val="00CD5EE7"/>
    <w:rsid w:val="00CD778C"/>
    <w:rsid w:val="00CF05AB"/>
    <w:rsid w:val="00D20C62"/>
    <w:rsid w:val="00D40925"/>
    <w:rsid w:val="00D45353"/>
    <w:rsid w:val="00D50EB2"/>
    <w:rsid w:val="00D51949"/>
    <w:rsid w:val="00D53E1B"/>
    <w:rsid w:val="00D5566C"/>
    <w:rsid w:val="00D62D95"/>
    <w:rsid w:val="00D745B8"/>
    <w:rsid w:val="00D77763"/>
    <w:rsid w:val="00D91FD9"/>
    <w:rsid w:val="00DA0D5B"/>
    <w:rsid w:val="00DA7C75"/>
    <w:rsid w:val="00DB1493"/>
    <w:rsid w:val="00DD6581"/>
    <w:rsid w:val="00DE78A5"/>
    <w:rsid w:val="00DF6ED2"/>
    <w:rsid w:val="00E14D67"/>
    <w:rsid w:val="00E45C1F"/>
    <w:rsid w:val="00E708AE"/>
    <w:rsid w:val="00E871BE"/>
    <w:rsid w:val="00E90EDD"/>
    <w:rsid w:val="00E957DA"/>
    <w:rsid w:val="00E96CE7"/>
    <w:rsid w:val="00EC1A79"/>
    <w:rsid w:val="00EF015E"/>
    <w:rsid w:val="00F34AA7"/>
    <w:rsid w:val="00F377D9"/>
    <w:rsid w:val="00F44E72"/>
    <w:rsid w:val="00F53FFB"/>
    <w:rsid w:val="00F642EF"/>
    <w:rsid w:val="00F83C80"/>
    <w:rsid w:val="00F903A6"/>
    <w:rsid w:val="00FD3F38"/>
    <w:rsid w:val="00FD5C55"/>
    <w:rsid w:val="00FE00A2"/>
    <w:rsid w:val="00FE31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customStyle="1" w:styleId="comp">
    <w:name w:val="comp"/>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PlaceholderText">
    <w:name w:val="Placeholder Text"/>
    <w:basedOn w:val="DefaultParagraphFont"/>
    <w:uiPriority w:val="9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customStyle="1" w:styleId="comp">
    <w:name w:val="comp"/>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PlaceholderText">
    <w:name w:val="Placeholder Text"/>
    <w:basedOn w:val="DefaultParagraphFont"/>
    <w:uiPriority w:val="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F3DC2-A356-4FB6-A005-0A29262D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sps</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Centre</dc:creator>
  <cp:keywords/>
  <dc:description/>
  <cp:lastModifiedBy>Grace</cp:lastModifiedBy>
  <cp:revision>160</cp:revision>
  <cp:lastPrinted>2020-12-11T12:30:00Z</cp:lastPrinted>
  <dcterms:created xsi:type="dcterms:W3CDTF">2020-11-27T08:09:00Z</dcterms:created>
  <dcterms:modified xsi:type="dcterms:W3CDTF">2024-11-15T17:10:00Z</dcterms:modified>
</cp:coreProperties>
</file>